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58131B" w14:textId="617EB51E" w:rsidR="0066212B" w:rsidRPr="003779B0" w:rsidRDefault="0066212B" w:rsidP="0066212B">
      <w:pPr>
        <w:pStyle w:val="Header"/>
        <w:tabs>
          <w:tab w:val="right" w:pos="9639"/>
        </w:tabs>
        <w:spacing w:line="276" w:lineRule="auto"/>
        <w:rPr>
          <w:noProof w:val="0"/>
          <w:sz w:val="24"/>
          <w:szCs w:val="24"/>
          <w:lang w:val="de-DE"/>
        </w:rPr>
      </w:pPr>
      <w:bookmarkStart w:id="0" w:name="_Hlk37418177"/>
      <w:r w:rsidRPr="4D4AC61D">
        <w:rPr>
          <w:noProof w:val="0"/>
          <w:sz w:val="24"/>
          <w:szCs w:val="24"/>
          <w:lang w:val="de-DE"/>
        </w:rPr>
        <w:t>3GPP TSG RAN WG1 #107</w:t>
      </w:r>
      <w:r w:rsidR="000920D6">
        <w:rPr>
          <w:noProof w:val="0"/>
          <w:sz w:val="24"/>
          <w:szCs w:val="24"/>
          <w:lang w:val="de-DE"/>
        </w:rPr>
        <w:t>-</w:t>
      </w:r>
      <w:r w:rsidRPr="4D4AC61D">
        <w:rPr>
          <w:noProof w:val="0"/>
          <w:sz w:val="24"/>
          <w:szCs w:val="24"/>
          <w:lang w:val="de-DE"/>
        </w:rPr>
        <w:t>bis-e</w:t>
      </w:r>
      <w:r>
        <w:tab/>
      </w:r>
      <w:r w:rsidR="009E3EAF" w:rsidRPr="009E3EAF">
        <w:rPr>
          <w:noProof w:val="0"/>
          <w:sz w:val="24"/>
          <w:szCs w:val="24"/>
          <w:lang w:val="de-DE"/>
        </w:rPr>
        <w:t>R1-2200165</w:t>
      </w:r>
    </w:p>
    <w:p w14:paraId="22E1E3CD" w14:textId="642C4649" w:rsidR="0066212B" w:rsidRPr="00C344C3" w:rsidRDefault="0066212B" w:rsidP="0066212B">
      <w:pPr>
        <w:pStyle w:val="Header"/>
        <w:spacing w:line="276" w:lineRule="auto"/>
        <w:rPr>
          <w:noProof w:val="0"/>
          <w:sz w:val="24"/>
          <w:szCs w:val="24"/>
        </w:rPr>
      </w:pPr>
      <w:r w:rsidRPr="15785293">
        <w:rPr>
          <w:noProof w:val="0"/>
          <w:sz w:val="24"/>
          <w:szCs w:val="24"/>
        </w:rPr>
        <w:t xml:space="preserve">e-Meeting, </w:t>
      </w:r>
      <w:r>
        <w:rPr>
          <w:noProof w:val="0"/>
          <w:sz w:val="24"/>
          <w:szCs w:val="24"/>
        </w:rPr>
        <w:t>January 17 – 25</w:t>
      </w:r>
      <w:r w:rsidRPr="15785293">
        <w:rPr>
          <w:noProof w:val="0"/>
          <w:sz w:val="24"/>
          <w:szCs w:val="24"/>
        </w:rPr>
        <w:t>, 202</w:t>
      </w:r>
      <w:r>
        <w:rPr>
          <w:noProof w:val="0"/>
          <w:sz w:val="24"/>
          <w:szCs w:val="24"/>
        </w:rPr>
        <w:t>2</w:t>
      </w:r>
    </w:p>
    <w:bookmarkEnd w:id="0"/>
    <w:p w14:paraId="15D2ECFB" w14:textId="79FBE080" w:rsidR="000A7AB3" w:rsidRPr="00ED46F4" w:rsidRDefault="00664DDD" w:rsidP="00F63DE7">
      <w:pPr>
        <w:pStyle w:val="CRCoverPage"/>
        <w:tabs>
          <w:tab w:val="right" w:pos="9639"/>
        </w:tabs>
        <w:spacing w:after="0"/>
        <w:rPr>
          <w:b/>
          <w:sz w:val="24"/>
        </w:rPr>
      </w:pPr>
      <w:r>
        <w:rPr>
          <w:b/>
          <w:sz w:val="24"/>
        </w:rPr>
        <w:t xml:space="preserve"> </w:t>
      </w:r>
    </w:p>
    <w:p w14:paraId="57DA0697" w14:textId="4C520CE1" w:rsidR="000A7AB3" w:rsidRPr="00C94402" w:rsidRDefault="000A7AB3" w:rsidP="00F63DE7">
      <w:pPr>
        <w:pStyle w:val="CRCoverPage"/>
        <w:rPr>
          <w:rFonts w:cs="Arial"/>
          <w:b/>
          <w:bCs/>
          <w:sz w:val="24"/>
          <w:lang w:val="en-US"/>
        </w:rPr>
      </w:pPr>
      <w:r w:rsidRPr="00C94402">
        <w:rPr>
          <w:rFonts w:cs="Arial"/>
          <w:b/>
          <w:bCs/>
          <w:sz w:val="24"/>
          <w:lang w:val="en-US"/>
        </w:rPr>
        <w:t>Agenda item:</w:t>
      </w:r>
      <w:r>
        <w:rPr>
          <w:rFonts w:cs="Arial"/>
          <w:b/>
          <w:bCs/>
          <w:sz w:val="24"/>
          <w:lang w:val="en-US"/>
        </w:rPr>
        <w:t xml:space="preserve">       </w:t>
      </w:r>
      <w:r w:rsidRPr="00C94402">
        <w:rPr>
          <w:rFonts w:cs="Arial"/>
          <w:b/>
          <w:bCs/>
          <w:sz w:val="24"/>
          <w:lang w:val="en-US"/>
        </w:rPr>
        <w:t>8.8.</w:t>
      </w:r>
      <w:r w:rsidR="0066212B">
        <w:rPr>
          <w:rFonts w:cs="Arial"/>
          <w:b/>
          <w:bCs/>
          <w:sz w:val="24"/>
          <w:lang w:val="en-US"/>
        </w:rPr>
        <w:t>4</w:t>
      </w:r>
    </w:p>
    <w:p w14:paraId="623BB70B" w14:textId="77777777" w:rsidR="000A7AB3" w:rsidRPr="00C94402" w:rsidRDefault="000A7AB3" w:rsidP="00F63DE7">
      <w:pPr>
        <w:pStyle w:val="CRCoverPage"/>
        <w:ind w:left="1985" w:hanging="1985"/>
        <w:rPr>
          <w:rFonts w:cs="Arial"/>
          <w:b/>
          <w:bCs/>
          <w:sz w:val="24"/>
          <w:lang w:val="en-US" w:eastAsia="ja-JP"/>
        </w:rPr>
      </w:pPr>
      <w:r w:rsidRPr="00C94402">
        <w:rPr>
          <w:rFonts w:cs="Arial"/>
          <w:b/>
          <w:bCs/>
          <w:sz w:val="24"/>
          <w:lang w:val="en-US" w:eastAsia="ja-JP"/>
        </w:rPr>
        <w:t>Source:</w:t>
      </w:r>
      <w:r w:rsidRPr="00C94402">
        <w:rPr>
          <w:rFonts w:cs="Arial"/>
          <w:b/>
          <w:bCs/>
          <w:sz w:val="24"/>
          <w:lang w:val="en-US" w:eastAsia="ja-JP"/>
        </w:rPr>
        <w:tab/>
        <w:t>Nokia, Nokia Shanghai Bell</w:t>
      </w:r>
    </w:p>
    <w:p w14:paraId="27E9FD9C" w14:textId="7C61D3E9" w:rsidR="000A7AB3" w:rsidRPr="00C94402" w:rsidRDefault="000A7AB3" w:rsidP="00F63DE7">
      <w:pPr>
        <w:ind w:left="1985" w:hanging="1985"/>
        <w:rPr>
          <w:rFonts w:ascii="Arial" w:hAnsi="Arial" w:cs="Arial"/>
          <w:b/>
          <w:bCs/>
          <w:sz w:val="24"/>
          <w:lang w:val="en-US"/>
        </w:rPr>
      </w:pPr>
      <w:r w:rsidRPr="00C94402">
        <w:rPr>
          <w:rFonts w:ascii="Arial" w:hAnsi="Arial" w:cs="Arial"/>
          <w:b/>
          <w:bCs/>
          <w:sz w:val="24"/>
          <w:lang w:val="en-US"/>
        </w:rPr>
        <w:t>Title:</w:t>
      </w:r>
      <w:r w:rsidRPr="00C94402">
        <w:rPr>
          <w:rFonts w:ascii="Arial" w:hAnsi="Arial" w:cs="Arial"/>
          <w:b/>
          <w:bCs/>
          <w:sz w:val="24"/>
          <w:lang w:val="en-US"/>
        </w:rPr>
        <w:tab/>
      </w:r>
      <w:r w:rsidR="0066212B">
        <w:rPr>
          <w:rFonts w:ascii="Arial" w:hAnsi="Arial" w:cs="Arial"/>
          <w:b/>
          <w:bCs/>
          <w:sz w:val="24"/>
          <w:lang w:val="en-US"/>
        </w:rPr>
        <w:t>Performance of</w:t>
      </w:r>
      <w:r w:rsidRPr="00C94402">
        <w:rPr>
          <w:rFonts w:ascii="Arial" w:hAnsi="Arial" w:cs="Arial"/>
          <w:b/>
          <w:bCs/>
          <w:sz w:val="24"/>
          <w:lang w:val="en-US"/>
        </w:rPr>
        <w:t xml:space="preserve"> </w:t>
      </w:r>
      <w:r w:rsidRPr="00ED46F4">
        <w:rPr>
          <w:rFonts w:ascii="Arial" w:hAnsi="Arial" w:cs="Arial"/>
          <w:b/>
          <w:bCs/>
          <w:sz w:val="24"/>
        </w:rPr>
        <w:t xml:space="preserve">Type A PUSCH repetitions for </w:t>
      </w:r>
      <w:r>
        <w:rPr>
          <w:rFonts w:ascii="Arial" w:hAnsi="Arial" w:cs="Arial"/>
          <w:b/>
          <w:bCs/>
          <w:sz w:val="24"/>
        </w:rPr>
        <w:t>Msg3</w:t>
      </w:r>
      <w:r w:rsidR="0066212B">
        <w:rPr>
          <w:rFonts w:ascii="Arial" w:hAnsi="Arial" w:cs="Arial"/>
          <w:b/>
          <w:bCs/>
          <w:sz w:val="24"/>
        </w:rPr>
        <w:t xml:space="preserve"> for different MCS index configurations</w:t>
      </w:r>
    </w:p>
    <w:p w14:paraId="56B310A1" w14:textId="77777777" w:rsidR="000A7AB3" w:rsidRPr="00C94402" w:rsidRDefault="000A7AB3" w:rsidP="00F63DE7">
      <w:pPr>
        <w:rPr>
          <w:rFonts w:ascii="Arial" w:hAnsi="Arial" w:cs="Arial"/>
          <w:b/>
          <w:bCs/>
          <w:sz w:val="24"/>
          <w:lang w:val="en-US"/>
        </w:rPr>
      </w:pPr>
      <w:r w:rsidRPr="00C94402">
        <w:rPr>
          <w:rFonts w:ascii="Arial" w:hAnsi="Arial" w:cs="Arial"/>
          <w:b/>
          <w:bCs/>
          <w:sz w:val="24"/>
          <w:lang w:val="en-US"/>
        </w:rPr>
        <w:t>Document for:</w:t>
      </w:r>
      <w:r>
        <w:rPr>
          <w:rFonts w:ascii="Arial" w:hAnsi="Arial" w:cs="Arial"/>
          <w:b/>
          <w:bCs/>
          <w:sz w:val="24"/>
          <w:lang w:val="en-US"/>
        </w:rPr>
        <w:t xml:space="preserve">     </w:t>
      </w:r>
      <w:r w:rsidRPr="00C94402">
        <w:rPr>
          <w:rFonts w:ascii="Arial" w:hAnsi="Arial" w:cs="Arial"/>
          <w:b/>
          <w:bCs/>
          <w:sz w:val="24"/>
          <w:lang w:val="en-US"/>
        </w:rPr>
        <w:t>Discussion and Decision</w:t>
      </w:r>
    </w:p>
    <w:p w14:paraId="2E91CADA" w14:textId="3DE2962A" w:rsidR="000A7AB3" w:rsidRPr="00C94402" w:rsidRDefault="000A7AB3" w:rsidP="00F63DE7">
      <w:pPr>
        <w:pStyle w:val="Heading1"/>
        <w:rPr>
          <w:lang w:val="en-US"/>
        </w:rPr>
      </w:pPr>
      <w:r w:rsidRPr="00C94402">
        <w:rPr>
          <w:lang w:val="en-US"/>
        </w:rPr>
        <w:t>1</w:t>
      </w:r>
      <w:r w:rsidRPr="00C94402">
        <w:rPr>
          <w:lang w:val="en-US"/>
        </w:rPr>
        <w:tab/>
        <w:t>Introduction</w:t>
      </w:r>
      <w:bookmarkStart w:id="1" w:name="_Toc415085486"/>
      <w:bookmarkStart w:id="2" w:name="_Toc503902285"/>
    </w:p>
    <w:p w14:paraId="2A1FE949" w14:textId="18CB4CC3" w:rsidR="000A7AB3" w:rsidRPr="00C94402" w:rsidRDefault="000A7AB3" w:rsidP="00F63DE7">
      <w:pPr>
        <w:jc w:val="both"/>
        <w:rPr>
          <w:lang w:val="en-US"/>
        </w:rPr>
      </w:pPr>
      <w:r w:rsidRPr="00C94402">
        <w:rPr>
          <w:lang w:val="en-US"/>
        </w:rPr>
        <w:t>In RAN#</w:t>
      </w:r>
      <w:r>
        <w:rPr>
          <w:lang w:val="en-US"/>
        </w:rPr>
        <w:t>90-e</w:t>
      </w:r>
      <w:r w:rsidRPr="00C94402">
        <w:rPr>
          <w:lang w:val="en-US"/>
        </w:rPr>
        <w:t xml:space="preserve">, the new </w:t>
      </w:r>
      <w:r>
        <w:rPr>
          <w:lang w:val="en-US"/>
        </w:rPr>
        <w:t>W</w:t>
      </w:r>
      <w:r w:rsidRPr="00C94402">
        <w:rPr>
          <w:lang w:val="en-US"/>
        </w:rPr>
        <w:t>ID on NR coverage enhancement was approved</w:t>
      </w:r>
      <w:r>
        <w:rPr>
          <w:lang w:val="en-US"/>
        </w:rPr>
        <w:t xml:space="preserve"> </w:t>
      </w:r>
      <w:sdt>
        <w:sdtPr>
          <w:rPr>
            <w:lang w:val="en-US"/>
          </w:rPr>
          <w:id w:val="1002782251"/>
          <w:citation/>
        </w:sdtPr>
        <w:sdtEndPr/>
        <w:sdtContent>
          <w:r>
            <w:rPr>
              <w:lang w:val="en-US"/>
            </w:rPr>
            <w:fldChar w:fldCharType="begin"/>
          </w:r>
          <w:r>
            <w:rPr>
              <w:lang w:val="en-US"/>
            </w:rPr>
            <w:instrText xml:space="preserve">CITATION Chi20 \l 1033 </w:instrText>
          </w:r>
          <w:r>
            <w:rPr>
              <w:lang w:val="en-US"/>
            </w:rPr>
            <w:fldChar w:fldCharType="separate"/>
          </w:r>
          <w:r w:rsidR="00BF6F11">
            <w:rPr>
              <w:noProof/>
              <w:lang w:val="en-US"/>
            </w:rPr>
            <w:t>[1]</w:t>
          </w:r>
          <w:r>
            <w:rPr>
              <w:lang w:val="en-US"/>
            </w:rPr>
            <w:fldChar w:fldCharType="end"/>
          </w:r>
        </w:sdtContent>
      </w:sdt>
      <w:r>
        <w:rPr>
          <w:lang w:val="en-US"/>
        </w:rPr>
        <w:t>.</w:t>
      </w:r>
      <w:r w:rsidRPr="00C94402">
        <w:rPr>
          <w:lang w:val="en-US"/>
        </w:rPr>
        <w:t xml:space="preserve"> </w:t>
      </w:r>
      <w:r>
        <w:rPr>
          <w:lang w:val="en-US"/>
        </w:rPr>
        <w:t xml:space="preserve">Its content </w:t>
      </w:r>
      <w:r w:rsidR="002A0623">
        <w:rPr>
          <w:lang w:val="en-US"/>
        </w:rPr>
        <w:t xml:space="preserve">is </w:t>
      </w:r>
      <w:r>
        <w:rPr>
          <w:lang w:val="en-US"/>
        </w:rPr>
        <w:t xml:space="preserve">largely based on the results obtained during SI phase </w:t>
      </w:r>
      <w:sdt>
        <w:sdtPr>
          <w:rPr>
            <w:lang w:val="en-US"/>
          </w:rPr>
          <w:id w:val="-1949151414"/>
          <w:citation/>
        </w:sdtPr>
        <w:sdtEndPr/>
        <w:sdtContent>
          <w:r>
            <w:rPr>
              <w:lang w:val="en-US"/>
            </w:rPr>
            <w:fldChar w:fldCharType="begin"/>
          </w:r>
          <w:r>
            <w:rPr>
              <w:lang w:val="en-US"/>
            </w:rPr>
            <w:instrText xml:space="preserve">CITATION Chi19 \l 1033 </w:instrText>
          </w:r>
          <w:r>
            <w:rPr>
              <w:lang w:val="en-US"/>
            </w:rPr>
            <w:fldChar w:fldCharType="separate"/>
          </w:r>
          <w:r w:rsidR="00BF6F11">
            <w:rPr>
              <w:noProof/>
              <w:lang w:val="en-US"/>
            </w:rPr>
            <w:t>[2]</w:t>
          </w:r>
          <w:r>
            <w:rPr>
              <w:lang w:val="en-US"/>
            </w:rPr>
            <w:fldChar w:fldCharType="end"/>
          </w:r>
        </w:sdtContent>
      </w:sdt>
      <w:r>
        <w:rPr>
          <w:lang w:val="en-US"/>
        </w:rPr>
        <w:t xml:space="preserve"> and detailed in TR 38.830 </w:t>
      </w:r>
      <w:sdt>
        <w:sdtPr>
          <w:rPr>
            <w:lang w:val="en-US"/>
          </w:rPr>
          <w:id w:val="-2107559500"/>
          <w:citation/>
        </w:sdtPr>
        <w:sdtEndPr/>
        <w:sdtContent>
          <w:r>
            <w:rPr>
              <w:lang w:val="en-US"/>
            </w:rPr>
            <w:fldChar w:fldCharType="begin"/>
          </w:r>
          <w:r>
            <w:rPr>
              <w:lang w:val="en-US"/>
            </w:rPr>
            <w:instrText xml:space="preserve"> CITATION 3GP204 \l 1033 </w:instrText>
          </w:r>
          <w:r>
            <w:rPr>
              <w:lang w:val="en-US"/>
            </w:rPr>
            <w:fldChar w:fldCharType="separate"/>
          </w:r>
          <w:r w:rsidR="00BF6F11">
            <w:rPr>
              <w:noProof/>
              <w:lang w:val="en-US"/>
            </w:rPr>
            <w:t>[3]</w:t>
          </w:r>
          <w:r>
            <w:rPr>
              <w:lang w:val="en-US"/>
            </w:rPr>
            <w:fldChar w:fldCharType="end"/>
          </w:r>
        </w:sdtContent>
      </w:sdt>
      <w:r>
        <w:rPr>
          <w:lang w:val="en-US"/>
        </w:rPr>
        <w:t xml:space="preserve">. </w:t>
      </w:r>
      <w:r w:rsidRPr="00C94402">
        <w:rPr>
          <w:lang w:val="en-US"/>
        </w:rPr>
        <w:t xml:space="preserve">The following can be noted from </w:t>
      </w:r>
      <w:r>
        <w:rPr>
          <w:lang w:val="en-US"/>
        </w:rPr>
        <w:t>W</w:t>
      </w:r>
      <w:r w:rsidRPr="00C94402">
        <w:rPr>
          <w:lang w:val="en-US"/>
        </w:rPr>
        <w:t>ID objectives:</w:t>
      </w:r>
      <w:r w:rsidR="00664DDD">
        <w:rPr>
          <w:lang w:val="en-US"/>
        </w:rPr>
        <w:t xml:space="preserve"> </w:t>
      </w:r>
      <w:r w:rsidR="00636193">
        <w:rPr>
          <w:lang w:val="en-US"/>
        </w:rPr>
        <w:t xml:space="preserve">                                                                                                                                                                                                                                                                                                                                                                                                                                                                                                                                                                                                                                                                                                                                                                                                                                                                                                                                                                                                                                                                                                                                                                                                                                                                                                                                                                                                                                                                                      </w:t>
      </w:r>
    </w:p>
    <w:p w14:paraId="25455210" w14:textId="33DD4026" w:rsidR="000A7AB3" w:rsidRPr="00503812" w:rsidRDefault="000A7AB3" w:rsidP="00F63DE7">
      <w:pPr>
        <w:numPr>
          <w:ilvl w:val="0"/>
          <w:numId w:val="1"/>
        </w:numPr>
        <w:spacing w:before="120" w:after="120"/>
        <w:ind w:hanging="357"/>
        <w:jc w:val="both"/>
        <w:rPr>
          <w:i/>
          <w:iCs/>
          <w:lang w:val="en-US" w:eastAsia="zh-CN"/>
        </w:rPr>
      </w:pPr>
      <w:r w:rsidRPr="00503812">
        <w:rPr>
          <w:rFonts w:hint="eastAsia"/>
          <w:i/>
          <w:iCs/>
          <w:lang w:val="en-US" w:eastAsia="zh-CN"/>
        </w:rPr>
        <w:t>S</w:t>
      </w:r>
      <w:r w:rsidRPr="00503812">
        <w:rPr>
          <w:i/>
          <w:iCs/>
          <w:lang w:val="en-US" w:eastAsia="zh-CN"/>
        </w:rPr>
        <w:t xml:space="preserve">pecify mechanism(s) to support Type A </w:t>
      </w:r>
      <w:r w:rsidRPr="00503812">
        <w:rPr>
          <w:i/>
          <w:iCs/>
          <w:lang w:eastAsia="zh-CN"/>
        </w:rPr>
        <w:t xml:space="preserve">PUSCH repetitions for </w:t>
      </w:r>
      <w:r>
        <w:rPr>
          <w:i/>
          <w:iCs/>
          <w:lang w:eastAsia="zh-CN"/>
        </w:rPr>
        <w:t>Msg3</w:t>
      </w:r>
      <w:r w:rsidRPr="00503812">
        <w:rPr>
          <w:i/>
          <w:iCs/>
          <w:lang w:val="en-US" w:eastAsia="zh-CN"/>
        </w:rPr>
        <w:t xml:space="preserve"> [RAN1</w:t>
      </w:r>
      <w:r w:rsidR="002A0623">
        <w:rPr>
          <w:i/>
          <w:iCs/>
          <w:lang w:val="en-US" w:eastAsia="zh-CN"/>
        </w:rPr>
        <w:t>, RAN2</w:t>
      </w:r>
      <w:r w:rsidRPr="00503812">
        <w:rPr>
          <w:i/>
          <w:iCs/>
          <w:lang w:val="en-US" w:eastAsia="zh-CN"/>
        </w:rPr>
        <w:t>]</w:t>
      </w:r>
    </w:p>
    <w:p w14:paraId="6F6A00A8" w14:textId="1BECAD31" w:rsidR="000A7AB3" w:rsidRPr="00B066E0" w:rsidRDefault="000A7AB3" w:rsidP="00F63DE7">
      <w:pPr>
        <w:jc w:val="both"/>
        <w:rPr>
          <w:lang w:val="en-US"/>
        </w:rPr>
      </w:pPr>
      <w:r>
        <w:rPr>
          <w:lang w:val="en-US"/>
        </w:rPr>
        <w:t xml:space="preserve">In this contribution, </w:t>
      </w:r>
      <w:r w:rsidR="00746FE4">
        <w:rPr>
          <w:lang w:val="en-US"/>
        </w:rPr>
        <w:t>t</w:t>
      </w:r>
      <w:r w:rsidR="00746FE4">
        <w:rPr>
          <w:rFonts w:eastAsiaTheme="minorEastAsia"/>
          <w:szCs w:val="22"/>
          <w:lang w:val="en-US" w:eastAsia="zh-CN"/>
        </w:rPr>
        <w:t>he results of a set of simulations are provided, where different PUSCH configurations are tested</w:t>
      </w:r>
      <w:r>
        <w:rPr>
          <w:lang w:val="en-US"/>
        </w:rPr>
        <w:t>.</w:t>
      </w:r>
    </w:p>
    <w:p w14:paraId="50A82CDC" w14:textId="04318FAF" w:rsidR="000A7AB3" w:rsidRPr="00B066E0" w:rsidRDefault="000A7AB3" w:rsidP="00F63DE7">
      <w:pPr>
        <w:pStyle w:val="Heading1"/>
        <w:rPr>
          <w:lang w:val="en-US"/>
        </w:rPr>
      </w:pPr>
      <w:r w:rsidRPr="00B066E0">
        <w:rPr>
          <w:lang w:val="en-US"/>
        </w:rPr>
        <w:t>2</w:t>
      </w:r>
      <w:r w:rsidRPr="00B066E0">
        <w:rPr>
          <w:lang w:val="en-US"/>
        </w:rPr>
        <w:tab/>
      </w:r>
      <w:bookmarkStart w:id="3" w:name="_Hlk61449522"/>
      <w:r w:rsidR="0066212B">
        <w:rPr>
          <w:lang w:val="en-US" w:eastAsia="zh-CN"/>
        </w:rPr>
        <w:t xml:space="preserve">Performance of </w:t>
      </w:r>
      <w:r>
        <w:t>Type A PUSCH repetitions for Msg3</w:t>
      </w:r>
      <w:bookmarkEnd w:id="3"/>
      <w:r w:rsidR="0066212B">
        <w:t xml:space="preserve"> for different MCS index configurations</w:t>
      </w:r>
    </w:p>
    <w:p w14:paraId="54069E33" w14:textId="2BB458C8" w:rsidR="008C1BB8" w:rsidRDefault="008C1BB8" w:rsidP="00134C52">
      <w:pPr>
        <w:jc w:val="both"/>
        <w:rPr>
          <w:rFonts w:eastAsiaTheme="minorEastAsia"/>
          <w:szCs w:val="22"/>
          <w:lang w:val="en-US" w:eastAsia="zh-CN"/>
        </w:rPr>
      </w:pPr>
      <w:r>
        <w:rPr>
          <w:rFonts w:eastAsiaTheme="minorEastAsia"/>
          <w:szCs w:val="22"/>
          <w:lang w:val="en-US" w:eastAsia="zh-CN"/>
        </w:rPr>
        <w:t xml:space="preserve">In the following, the results of a set of simulations </w:t>
      </w:r>
      <w:r w:rsidR="00746FE4">
        <w:rPr>
          <w:rFonts w:eastAsiaTheme="minorEastAsia"/>
          <w:szCs w:val="22"/>
          <w:lang w:val="en-US" w:eastAsia="zh-CN"/>
        </w:rPr>
        <w:t>are</w:t>
      </w:r>
      <w:r>
        <w:rPr>
          <w:rFonts w:eastAsiaTheme="minorEastAsia"/>
          <w:szCs w:val="22"/>
          <w:lang w:val="en-US" w:eastAsia="zh-CN"/>
        </w:rPr>
        <w:t xml:space="preserve"> provided, where different PUSCH configurations are tested. More precisely, different combinations of MCS index and </w:t>
      </w:r>
      <w:r w:rsidR="001833D4">
        <w:rPr>
          <w:rFonts w:eastAsiaTheme="minorEastAsia"/>
          <w:szCs w:val="22"/>
          <w:lang w:val="en-US" w:eastAsia="zh-CN"/>
        </w:rPr>
        <w:t xml:space="preserve">number of </w:t>
      </w:r>
      <w:r>
        <w:rPr>
          <w:rFonts w:eastAsiaTheme="minorEastAsia"/>
          <w:szCs w:val="22"/>
          <w:lang w:val="en-US" w:eastAsia="zh-CN"/>
        </w:rPr>
        <w:t>PRB</w:t>
      </w:r>
      <w:r w:rsidR="001833D4">
        <w:rPr>
          <w:rFonts w:eastAsiaTheme="minorEastAsia"/>
          <w:szCs w:val="22"/>
          <w:lang w:val="en-US" w:eastAsia="zh-CN"/>
        </w:rPr>
        <w:t xml:space="preserve"> </w:t>
      </w:r>
      <w:r>
        <w:rPr>
          <w:rFonts w:eastAsiaTheme="minorEastAsia"/>
          <w:szCs w:val="22"/>
          <w:lang w:val="en-US" w:eastAsia="zh-CN"/>
        </w:rPr>
        <w:t xml:space="preserve">that can be used to support a TBS compatible with several Msg3 payload sizes are considered. </w:t>
      </w:r>
    </w:p>
    <w:p w14:paraId="292933BE" w14:textId="342D48DA" w:rsidR="004F4416" w:rsidRDefault="008C1BB8" w:rsidP="00134C52">
      <w:pPr>
        <w:jc w:val="both"/>
        <w:rPr>
          <w:rFonts w:eastAsiaTheme="minorEastAsia"/>
          <w:lang w:val="en-US" w:eastAsia="zh-CN"/>
        </w:rPr>
      </w:pPr>
      <w:r>
        <w:rPr>
          <w:rFonts w:eastAsiaTheme="minorEastAsia"/>
          <w:szCs w:val="22"/>
          <w:lang w:val="en-US" w:eastAsia="zh-CN"/>
        </w:rPr>
        <w:t xml:space="preserve">The following payload sizes are considered: 72, 144, 208, </w:t>
      </w:r>
      <w:r w:rsidR="00134C52">
        <w:rPr>
          <w:rFonts w:eastAsiaTheme="minorEastAsia"/>
          <w:lang w:val="en-US" w:eastAsia="zh-CN"/>
        </w:rPr>
        <w:t>282, 480 and 640 bits</w:t>
      </w:r>
      <w:r>
        <w:rPr>
          <w:rFonts w:eastAsiaTheme="minorEastAsia"/>
          <w:lang w:val="en-US" w:eastAsia="zh-CN"/>
        </w:rPr>
        <w:t xml:space="preserve">. </w:t>
      </w:r>
      <w:r w:rsidR="004F4416">
        <w:rPr>
          <w:rFonts w:eastAsiaTheme="minorEastAsia"/>
          <w:lang w:val="en-US" w:eastAsia="zh-CN"/>
        </w:rPr>
        <w:t xml:space="preserve">Two configurations are considered for each payload size, one with lower and one with higher MCS index (with their corresponding number of allocated PRBs to satisfy the payload requirement). </w:t>
      </w:r>
      <w:r w:rsidR="00C65D5C">
        <w:rPr>
          <w:rFonts w:eastAsiaTheme="minorEastAsia"/>
          <w:lang w:val="en-US" w:eastAsia="zh-CN"/>
        </w:rPr>
        <w:t xml:space="preserve">This is </w:t>
      </w:r>
      <w:r w:rsidR="00650D97">
        <w:rPr>
          <w:rFonts w:eastAsiaTheme="minorEastAsia"/>
          <w:lang w:val="en-US" w:eastAsia="zh-CN"/>
        </w:rPr>
        <w:t>useful</w:t>
      </w:r>
      <w:r w:rsidR="00C65D5C">
        <w:rPr>
          <w:rFonts w:eastAsiaTheme="minorEastAsia"/>
          <w:lang w:val="en-US" w:eastAsia="zh-CN"/>
        </w:rPr>
        <w:t>,</w:t>
      </w:r>
      <w:r w:rsidR="00650D97">
        <w:rPr>
          <w:rFonts w:eastAsiaTheme="minorEastAsia"/>
          <w:lang w:val="en-US" w:eastAsia="zh-CN"/>
        </w:rPr>
        <w:t xml:space="preserve"> for instance</w:t>
      </w:r>
      <w:r w:rsidR="00C65D5C">
        <w:rPr>
          <w:rFonts w:eastAsiaTheme="minorEastAsia"/>
          <w:lang w:val="en-US" w:eastAsia="zh-CN"/>
        </w:rPr>
        <w:t>,</w:t>
      </w:r>
      <w:r w:rsidR="00650D97">
        <w:rPr>
          <w:rFonts w:eastAsiaTheme="minorEastAsia"/>
          <w:lang w:val="en-US" w:eastAsia="zh-CN"/>
        </w:rPr>
        <w:t xml:space="preserve"> t</w:t>
      </w:r>
      <w:r w:rsidR="004F4416">
        <w:rPr>
          <w:rFonts w:eastAsiaTheme="minorEastAsia"/>
          <w:lang w:val="en-US" w:eastAsia="zh-CN"/>
        </w:rPr>
        <w:t>o</w:t>
      </w:r>
    </w:p>
    <w:p w14:paraId="7B98365D" w14:textId="77777777" w:rsidR="004F4416" w:rsidRDefault="004F4416" w:rsidP="004F4416">
      <w:pPr>
        <w:pStyle w:val="ListParagraph"/>
        <w:numPr>
          <w:ilvl w:val="0"/>
          <w:numId w:val="49"/>
        </w:numPr>
        <w:jc w:val="both"/>
        <w:rPr>
          <w:rFonts w:eastAsiaTheme="minorEastAsia"/>
          <w:lang w:val="en-US" w:eastAsia="zh-CN"/>
        </w:rPr>
      </w:pPr>
      <w:r>
        <w:rPr>
          <w:rFonts w:eastAsiaTheme="minorEastAsia"/>
          <w:lang w:val="en-US" w:eastAsia="zh-CN"/>
        </w:rPr>
        <w:t>A</w:t>
      </w:r>
      <w:r w:rsidR="00650D97" w:rsidRPr="004F4416">
        <w:rPr>
          <w:rFonts w:eastAsiaTheme="minorEastAsia"/>
          <w:lang w:val="en-US" w:eastAsia="zh-CN"/>
        </w:rPr>
        <w:t xml:space="preserve">ssess what would happen in case of applications such as Msg3 transmission after </w:t>
      </w:r>
      <w:proofErr w:type="spellStart"/>
      <w:r w:rsidR="00650D97" w:rsidRPr="004F4416">
        <w:rPr>
          <w:rFonts w:eastAsiaTheme="minorEastAsia"/>
          <w:lang w:val="en-US" w:eastAsia="zh-CN"/>
        </w:rPr>
        <w:t>groupB</w:t>
      </w:r>
      <w:proofErr w:type="spellEnd"/>
      <w:r w:rsidR="00650D97" w:rsidRPr="004F4416">
        <w:rPr>
          <w:rFonts w:eastAsiaTheme="minorEastAsia"/>
          <w:lang w:val="en-US" w:eastAsia="zh-CN"/>
        </w:rPr>
        <w:t xml:space="preserve"> preamble transmission, SDT, etc.</w:t>
      </w:r>
      <w:r w:rsidR="008A50FD" w:rsidRPr="004F4416">
        <w:rPr>
          <w:rFonts w:eastAsiaTheme="minorEastAsia"/>
          <w:lang w:val="en-US" w:eastAsia="zh-CN"/>
        </w:rPr>
        <w:t xml:space="preserve"> </w:t>
      </w:r>
    </w:p>
    <w:p w14:paraId="3A1BA1AA" w14:textId="53480EBA" w:rsidR="004F4416" w:rsidRDefault="004F4416" w:rsidP="004F4416">
      <w:pPr>
        <w:pStyle w:val="ListParagraph"/>
        <w:numPr>
          <w:ilvl w:val="0"/>
          <w:numId w:val="49"/>
        </w:numPr>
        <w:jc w:val="both"/>
        <w:rPr>
          <w:rFonts w:eastAsiaTheme="minorEastAsia"/>
          <w:lang w:val="en-US" w:eastAsia="zh-CN"/>
        </w:rPr>
      </w:pPr>
      <w:r>
        <w:rPr>
          <w:rFonts w:eastAsiaTheme="minorEastAsia"/>
          <w:lang w:val="en-US" w:eastAsia="zh-CN"/>
        </w:rPr>
        <w:t>Assess the impact of the use of large MCS indices on MCL/MPL of the PUSCH carrying the Msg3.</w:t>
      </w:r>
    </w:p>
    <w:p w14:paraId="28ECA5A3" w14:textId="4DAC07E2" w:rsidR="00134C52" w:rsidRPr="004F4416" w:rsidRDefault="008C1BB8" w:rsidP="004F4416">
      <w:pPr>
        <w:jc w:val="both"/>
        <w:rPr>
          <w:rFonts w:eastAsiaTheme="minorEastAsia"/>
          <w:lang w:val="en-US" w:eastAsia="zh-CN"/>
        </w:rPr>
      </w:pPr>
      <w:r w:rsidRPr="004F4416">
        <w:rPr>
          <w:rFonts w:eastAsiaTheme="minorEastAsia"/>
          <w:lang w:val="en-US" w:eastAsia="zh-CN"/>
        </w:rPr>
        <w:t>Furthermore, different number of OFDM symbols allocated for PUSCH, are considered, 10, 12 and 14.</w:t>
      </w:r>
    </w:p>
    <w:p w14:paraId="76ED9A0A" w14:textId="3B0A014E" w:rsidR="00400D77" w:rsidRDefault="00134C52" w:rsidP="004F4416">
      <w:pPr>
        <w:jc w:val="both"/>
        <w:rPr>
          <w:rFonts w:eastAsiaTheme="minorEastAsia"/>
          <w:lang w:val="en-US" w:eastAsia="zh-CN"/>
        </w:rPr>
      </w:pPr>
      <w:r>
        <w:rPr>
          <w:rFonts w:eastAsiaTheme="minorEastAsia"/>
          <w:lang w:val="en-US" w:eastAsia="zh-CN"/>
        </w:rPr>
        <w:t>This yields the following simulation configurations for evaluation purposes</w:t>
      </w:r>
      <w:r w:rsidR="004F4416">
        <w:rPr>
          <w:rFonts w:eastAsiaTheme="minorEastAsia"/>
          <w:lang w:val="en-US" w:eastAsia="zh-CN"/>
        </w:rPr>
        <w:t>, where L and H denote the configuration with lower and higher MCS index, respectively</w:t>
      </w:r>
      <w:r>
        <w:rPr>
          <w:rFonts w:eastAsiaTheme="minorEastAsia"/>
          <w:lang w:val="en-US" w:eastAsia="zh-CN"/>
        </w:rPr>
        <w:t>:</w:t>
      </w:r>
    </w:p>
    <w:p w14:paraId="09E0D4F9" w14:textId="77777777" w:rsidR="006204FB" w:rsidRPr="004F4416" w:rsidRDefault="006204FB" w:rsidP="004F4416">
      <w:pPr>
        <w:jc w:val="both"/>
        <w:rPr>
          <w:rFonts w:eastAsiaTheme="minorEastAsia"/>
          <w:lang w:val="en-US" w:eastAsia="zh-CN"/>
        </w:rPr>
      </w:pPr>
    </w:p>
    <w:tbl>
      <w:tblPr>
        <w:tblStyle w:val="TableGrid"/>
        <w:tblW w:w="0" w:type="auto"/>
        <w:jc w:val="center"/>
        <w:tblLayout w:type="fixed"/>
        <w:tblLook w:val="04A0" w:firstRow="1" w:lastRow="0" w:firstColumn="1" w:lastColumn="0" w:noHBand="0" w:noVBand="1"/>
      </w:tblPr>
      <w:tblGrid>
        <w:gridCol w:w="2071"/>
        <w:gridCol w:w="1035"/>
        <w:gridCol w:w="1036"/>
        <w:gridCol w:w="1035"/>
        <w:gridCol w:w="1036"/>
        <w:gridCol w:w="1035"/>
        <w:gridCol w:w="1036"/>
      </w:tblGrid>
      <w:tr w:rsidR="00400D77" w:rsidRPr="00F915E7" w14:paraId="7F4DBD1F" w14:textId="77777777" w:rsidTr="008D578E">
        <w:trPr>
          <w:trHeight w:val="250"/>
          <w:jc w:val="center"/>
        </w:trPr>
        <w:tc>
          <w:tcPr>
            <w:tcW w:w="2071" w:type="dxa"/>
            <w:vMerge w:val="restart"/>
            <w:tcBorders>
              <w:top w:val="single" w:sz="4" w:space="0" w:color="auto"/>
              <w:left w:val="single" w:sz="4" w:space="0" w:color="auto"/>
              <w:bottom w:val="single" w:sz="4" w:space="0" w:color="auto"/>
              <w:right w:val="single" w:sz="4" w:space="0" w:color="auto"/>
            </w:tcBorders>
            <w:vAlign w:val="center"/>
          </w:tcPr>
          <w:p w14:paraId="143B6121" w14:textId="77777777" w:rsidR="00400D77" w:rsidRPr="00F915E7" w:rsidRDefault="00400D77" w:rsidP="008D578E">
            <w:pPr>
              <w:spacing w:line="280" w:lineRule="atLeast"/>
              <w:jc w:val="center"/>
              <w:rPr>
                <w:rFonts w:eastAsiaTheme="minorEastAsia"/>
                <w:lang w:val="en-US" w:eastAsia="zh-CN"/>
              </w:rPr>
            </w:pPr>
          </w:p>
        </w:tc>
        <w:tc>
          <w:tcPr>
            <w:tcW w:w="2071" w:type="dxa"/>
            <w:gridSpan w:val="2"/>
            <w:tcBorders>
              <w:top w:val="single" w:sz="4" w:space="0" w:color="auto"/>
              <w:left w:val="single" w:sz="4" w:space="0" w:color="auto"/>
              <w:bottom w:val="single" w:sz="4" w:space="0" w:color="auto"/>
              <w:right w:val="single" w:sz="4" w:space="0" w:color="auto"/>
            </w:tcBorders>
            <w:vAlign w:val="center"/>
            <w:hideMark/>
          </w:tcPr>
          <w:p w14:paraId="4509ED41" w14:textId="61E010BA" w:rsidR="00400D77" w:rsidRPr="003B6B17" w:rsidRDefault="008C1BB8" w:rsidP="008D578E">
            <w:pPr>
              <w:spacing w:line="280" w:lineRule="atLeast"/>
              <w:jc w:val="center"/>
              <w:rPr>
                <w:rFonts w:eastAsiaTheme="minorEastAsia"/>
                <w:b/>
                <w:bCs/>
                <w:lang w:val="en-US" w:eastAsia="zh-CN"/>
              </w:rPr>
            </w:pPr>
            <w:r>
              <w:rPr>
                <w:rFonts w:eastAsiaTheme="minorEastAsia"/>
                <w:b/>
                <w:bCs/>
                <w:lang w:val="en-US" w:eastAsia="zh-CN"/>
              </w:rPr>
              <w:t>10</w:t>
            </w:r>
            <w:r w:rsidR="006204FB">
              <w:rPr>
                <w:rFonts w:eastAsiaTheme="minorEastAsia"/>
                <w:b/>
                <w:bCs/>
                <w:lang w:val="en-US" w:eastAsia="zh-CN"/>
              </w:rPr>
              <w:t xml:space="preserve"> OFDM symbols</w:t>
            </w:r>
          </w:p>
        </w:tc>
        <w:tc>
          <w:tcPr>
            <w:tcW w:w="2071" w:type="dxa"/>
            <w:gridSpan w:val="2"/>
            <w:tcBorders>
              <w:top w:val="single" w:sz="4" w:space="0" w:color="auto"/>
              <w:left w:val="single" w:sz="4" w:space="0" w:color="auto"/>
              <w:bottom w:val="single" w:sz="4" w:space="0" w:color="auto"/>
              <w:right w:val="single" w:sz="4" w:space="0" w:color="auto"/>
            </w:tcBorders>
            <w:vAlign w:val="center"/>
            <w:hideMark/>
          </w:tcPr>
          <w:p w14:paraId="28DFAE48" w14:textId="2B8D40D1" w:rsidR="00400D77" w:rsidRPr="003B6B17" w:rsidRDefault="006204FB" w:rsidP="008D578E">
            <w:pPr>
              <w:spacing w:line="280" w:lineRule="atLeast"/>
              <w:jc w:val="center"/>
              <w:rPr>
                <w:rFonts w:eastAsiaTheme="minorEastAsia"/>
                <w:b/>
                <w:bCs/>
                <w:lang w:val="en-US" w:eastAsia="zh-CN"/>
              </w:rPr>
            </w:pPr>
            <w:r>
              <w:rPr>
                <w:rFonts w:eastAsiaTheme="minorEastAsia"/>
                <w:b/>
                <w:bCs/>
                <w:lang w:val="en-US" w:eastAsia="zh-CN"/>
              </w:rPr>
              <w:t>12 OFDM symbols</w:t>
            </w:r>
          </w:p>
        </w:tc>
        <w:tc>
          <w:tcPr>
            <w:tcW w:w="2071" w:type="dxa"/>
            <w:gridSpan w:val="2"/>
            <w:tcBorders>
              <w:top w:val="single" w:sz="4" w:space="0" w:color="auto"/>
              <w:left w:val="single" w:sz="4" w:space="0" w:color="auto"/>
              <w:bottom w:val="single" w:sz="4" w:space="0" w:color="auto"/>
              <w:right w:val="single" w:sz="4" w:space="0" w:color="auto"/>
            </w:tcBorders>
            <w:vAlign w:val="center"/>
            <w:hideMark/>
          </w:tcPr>
          <w:p w14:paraId="282DC791" w14:textId="639CE495" w:rsidR="00400D77" w:rsidRPr="003B6B17" w:rsidRDefault="006204FB" w:rsidP="008D578E">
            <w:pPr>
              <w:spacing w:line="280" w:lineRule="atLeast"/>
              <w:jc w:val="center"/>
              <w:rPr>
                <w:rFonts w:eastAsiaTheme="minorEastAsia"/>
                <w:b/>
                <w:bCs/>
                <w:lang w:val="en-US" w:eastAsia="zh-CN"/>
              </w:rPr>
            </w:pPr>
            <w:r>
              <w:rPr>
                <w:rFonts w:eastAsiaTheme="minorEastAsia"/>
                <w:b/>
                <w:bCs/>
                <w:lang w:val="en-US" w:eastAsia="zh-CN"/>
              </w:rPr>
              <w:t>14 OFDM symbols</w:t>
            </w:r>
          </w:p>
        </w:tc>
      </w:tr>
      <w:tr w:rsidR="008C1BB8" w:rsidRPr="00F915E7" w14:paraId="33768DB5" w14:textId="77777777" w:rsidTr="008D578E">
        <w:trPr>
          <w:trHeight w:val="250"/>
          <w:jc w:val="center"/>
        </w:trPr>
        <w:tc>
          <w:tcPr>
            <w:tcW w:w="2071" w:type="dxa"/>
            <w:vMerge/>
            <w:tcBorders>
              <w:top w:val="single" w:sz="4" w:space="0" w:color="auto"/>
              <w:left w:val="single" w:sz="4" w:space="0" w:color="auto"/>
              <w:bottom w:val="single" w:sz="4" w:space="0" w:color="auto"/>
              <w:right w:val="single" w:sz="4" w:space="0" w:color="auto"/>
            </w:tcBorders>
            <w:vAlign w:val="center"/>
            <w:hideMark/>
          </w:tcPr>
          <w:p w14:paraId="645D37FC" w14:textId="77777777" w:rsidR="008C1BB8" w:rsidRPr="00F915E7" w:rsidRDefault="008C1BB8" w:rsidP="008C1BB8">
            <w:pPr>
              <w:spacing w:line="280" w:lineRule="atLeast"/>
              <w:jc w:val="center"/>
              <w:rPr>
                <w:rFonts w:eastAsiaTheme="minorEastAsia"/>
                <w:lang w:val="en-US" w:eastAsia="zh-CN"/>
              </w:rPr>
            </w:pPr>
          </w:p>
        </w:tc>
        <w:tc>
          <w:tcPr>
            <w:tcW w:w="1035" w:type="dxa"/>
            <w:tcBorders>
              <w:top w:val="single" w:sz="4" w:space="0" w:color="auto"/>
              <w:left w:val="single" w:sz="4" w:space="0" w:color="auto"/>
              <w:bottom w:val="single" w:sz="4" w:space="0" w:color="auto"/>
              <w:right w:val="single" w:sz="4" w:space="0" w:color="auto"/>
            </w:tcBorders>
            <w:vAlign w:val="center"/>
            <w:hideMark/>
          </w:tcPr>
          <w:p w14:paraId="6739A3C6" w14:textId="77777777" w:rsidR="008C1BB8" w:rsidRPr="00F915E7" w:rsidRDefault="008C1BB8" w:rsidP="008C1BB8">
            <w:pPr>
              <w:spacing w:line="280" w:lineRule="atLeast"/>
              <w:jc w:val="center"/>
              <w:rPr>
                <w:rFonts w:eastAsiaTheme="minorEastAsia"/>
                <w:lang w:val="en-US" w:eastAsia="zh-CN"/>
              </w:rPr>
            </w:pPr>
            <w:r w:rsidRPr="00F915E7">
              <w:rPr>
                <w:rFonts w:eastAsiaTheme="minorEastAsia"/>
                <w:lang w:val="en-US" w:eastAsia="zh-CN"/>
              </w:rPr>
              <w:t>PRBs</w:t>
            </w:r>
          </w:p>
        </w:tc>
        <w:tc>
          <w:tcPr>
            <w:tcW w:w="1036" w:type="dxa"/>
            <w:tcBorders>
              <w:top w:val="single" w:sz="4" w:space="0" w:color="auto"/>
              <w:left w:val="single" w:sz="4" w:space="0" w:color="auto"/>
              <w:bottom w:val="single" w:sz="4" w:space="0" w:color="auto"/>
              <w:right w:val="single" w:sz="4" w:space="0" w:color="auto"/>
            </w:tcBorders>
            <w:vAlign w:val="center"/>
            <w:hideMark/>
          </w:tcPr>
          <w:p w14:paraId="294CCBFB" w14:textId="77777777" w:rsidR="008C1BB8" w:rsidRPr="00F915E7" w:rsidRDefault="008C1BB8" w:rsidP="008C1BB8">
            <w:pPr>
              <w:spacing w:line="280" w:lineRule="atLeast"/>
              <w:jc w:val="center"/>
              <w:rPr>
                <w:rFonts w:eastAsiaTheme="minorEastAsia"/>
                <w:lang w:val="en-US" w:eastAsia="zh-CN"/>
              </w:rPr>
            </w:pPr>
            <w:r w:rsidRPr="00F915E7">
              <w:rPr>
                <w:rFonts w:eastAsiaTheme="minorEastAsia"/>
                <w:lang w:val="en-US" w:eastAsia="zh-CN"/>
              </w:rPr>
              <w:t>MCS#</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23A28FD" w14:textId="77777777" w:rsidR="008C1BB8" w:rsidRPr="00F915E7" w:rsidRDefault="008C1BB8" w:rsidP="008C1BB8">
            <w:pPr>
              <w:spacing w:line="280" w:lineRule="atLeast"/>
              <w:jc w:val="center"/>
              <w:rPr>
                <w:rFonts w:eastAsiaTheme="minorEastAsia"/>
                <w:lang w:val="en-US" w:eastAsia="zh-CN"/>
              </w:rPr>
            </w:pPr>
            <w:r w:rsidRPr="00F915E7">
              <w:rPr>
                <w:rFonts w:eastAsiaTheme="minorEastAsia"/>
                <w:lang w:val="en-US" w:eastAsia="zh-CN"/>
              </w:rPr>
              <w:t>PRBs</w:t>
            </w:r>
          </w:p>
        </w:tc>
        <w:tc>
          <w:tcPr>
            <w:tcW w:w="1036" w:type="dxa"/>
            <w:tcBorders>
              <w:top w:val="single" w:sz="4" w:space="0" w:color="auto"/>
              <w:left w:val="single" w:sz="4" w:space="0" w:color="auto"/>
              <w:bottom w:val="single" w:sz="4" w:space="0" w:color="auto"/>
              <w:right w:val="single" w:sz="4" w:space="0" w:color="auto"/>
            </w:tcBorders>
            <w:vAlign w:val="center"/>
            <w:hideMark/>
          </w:tcPr>
          <w:p w14:paraId="0C432C5C" w14:textId="77777777" w:rsidR="008C1BB8" w:rsidRPr="00F915E7" w:rsidRDefault="008C1BB8" w:rsidP="008C1BB8">
            <w:pPr>
              <w:spacing w:line="280" w:lineRule="atLeast"/>
              <w:jc w:val="center"/>
              <w:rPr>
                <w:rFonts w:eastAsiaTheme="minorEastAsia"/>
                <w:lang w:val="en-US" w:eastAsia="zh-CN"/>
              </w:rPr>
            </w:pPr>
            <w:r w:rsidRPr="00F915E7">
              <w:rPr>
                <w:rFonts w:eastAsiaTheme="minorEastAsia"/>
                <w:lang w:val="en-US" w:eastAsia="zh-CN"/>
              </w:rPr>
              <w:t>MCS#</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8096C9E" w14:textId="2E7D6E72" w:rsidR="008C1BB8" w:rsidRPr="00F915E7" w:rsidRDefault="008C1BB8" w:rsidP="008C1BB8">
            <w:pPr>
              <w:spacing w:line="280" w:lineRule="atLeast"/>
              <w:jc w:val="center"/>
              <w:rPr>
                <w:rFonts w:eastAsiaTheme="minorEastAsia"/>
                <w:lang w:val="en-US" w:eastAsia="zh-CN"/>
              </w:rPr>
            </w:pPr>
            <w:r w:rsidRPr="00F915E7">
              <w:rPr>
                <w:rFonts w:eastAsiaTheme="minorEastAsia"/>
                <w:lang w:val="en-US" w:eastAsia="zh-CN"/>
              </w:rPr>
              <w:t>PRBs</w:t>
            </w:r>
          </w:p>
        </w:tc>
        <w:tc>
          <w:tcPr>
            <w:tcW w:w="1036" w:type="dxa"/>
            <w:tcBorders>
              <w:top w:val="single" w:sz="4" w:space="0" w:color="auto"/>
              <w:left w:val="single" w:sz="4" w:space="0" w:color="auto"/>
              <w:bottom w:val="single" w:sz="4" w:space="0" w:color="auto"/>
              <w:right w:val="single" w:sz="4" w:space="0" w:color="auto"/>
            </w:tcBorders>
            <w:vAlign w:val="center"/>
            <w:hideMark/>
          </w:tcPr>
          <w:p w14:paraId="6C988D6D" w14:textId="1338BF41" w:rsidR="008C1BB8" w:rsidRPr="00F915E7" w:rsidRDefault="008C1BB8" w:rsidP="008C1BB8">
            <w:pPr>
              <w:spacing w:line="280" w:lineRule="atLeast"/>
              <w:jc w:val="center"/>
              <w:rPr>
                <w:rFonts w:eastAsiaTheme="minorEastAsia"/>
                <w:lang w:val="en-US" w:eastAsia="zh-CN"/>
              </w:rPr>
            </w:pPr>
            <w:r w:rsidRPr="00F915E7">
              <w:rPr>
                <w:rFonts w:eastAsiaTheme="minorEastAsia"/>
                <w:lang w:val="en-US" w:eastAsia="zh-CN"/>
              </w:rPr>
              <w:t>MCS#</w:t>
            </w:r>
          </w:p>
        </w:tc>
      </w:tr>
      <w:tr w:rsidR="008C1BB8" w:rsidRPr="00F915E7" w14:paraId="4AF08987" w14:textId="77777777" w:rsidTr="008C1BB8">
        <w:trPr>
          <w:jc w:val="center"/>
        </w:trPr>
        <w:tc>
          <w:tcPr>
            <w:tcW w:w="2071" w:type="dxa"/>
            <w:tcBorders>
              <w:top w:val="single" w:sz="4" w:space="0" w:color="auto"/>
              <w:left w:val="single" w:sz="4" w:space="0" w:color="auto"/>
              <w:bottom w:val="single" w:sz="4" w:space="0" w:color="auto"/>
              <w:right w:val="single" w:sz="4" w:space="0" w:color="auto"/>
            </w:tcBorders>
            <w:vAlign w:val="center"/>
            <w:hideMark/>
          </w:tcPr>
          <w:p w14:paraId="6627161E" w14:textId="3B448EEE" w:rsidR="008C1BB8" w:rsidRPr="003B6B17" w:rsidRDefault="008C1BB8" w:rsidP="008C1BB8">
            <w:pPr>
              <w:spacing w:line="280" w:lineRule="atLeast"/>
              <w:jc w:val="center"/>
              <w:rPr>
                <w:rFonts w:eastAsiaTheme="minorEastAsia"/>
                <w:b/>
                <w:bCs/>
                <w:lang w:val="en-US" w:eastAsia="zh-CN"/>
              </w:rPr>
            </w:pPr>
            <w:r>
              <w:rPr>
                <w:rFonts w:eastAsiaTheme="minorEastAsia"/>
                <w:b/>
                <w:bCs/>
                <w:lang w:val="en-US" w:eastAsia="zh-CN"/>
              </w:rPr>
              <w:t>72 bits</w:t>
            </w:r>
            <w:r w:rsidR="004F4416">
              <w:rPr>
                <w:rFonts w:eastAsiaTheme="minorEastAsia"/>
                <w:b/>
                <w:bCs/>
                <w:lang w:val="en-US" w:eastAsia="zh-CN"/>
              </w:rPr>
              <w:t xml:space="preserve"> [</w:t>
            </w:r>
            <w:r w:rsidR="001821DD">
              <w:rPr>
                <w:rFonts w:eastAsiaTheme="minorEastAsia"/>
                <w:b/>
                <w:bCs/>
                <w:lang w:val="en-US" w:eastAsia="zh-CN"/>
              </w:rPr>
              <w:t>H</w:t>
            </w:r>
            <w:r w:rsidR="004F4416">
              <w:rPr>
                <w:rFonts w:eastAsiaTheme="minorEastAsia"/>
                <w:b/>
                <w:bCs/>
                <w:lang w:val="en-US" w:eastAsia="zh-CN"/>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488740A" w14:textId="4321DAFB" w:rsidR="008C1BB8" w:rsidRPr="00F915E7" w:rsidRDefault="008C1BB8" w:rsidP="008C1BB8">
            <w:pPr>
              <w:spacing w:line="280" w:lineRule="atLeast"/>
              <w:jc w:val="center"/>
              <w:rPr>
                <w:rFonts w:eastAsiaTheme="minorEastAsia"/>
                <w:lang w:val="en-US" w:eastAsia="zh-CN"/>
              </w:rPr>
            </w:pPr>
            <w:r w:rsidRPr="00F915E7">
              <w:rPr>
                <w:rFonts w:eastAsiaTheme="minorEastAsia"/>
                <w:lang w:val="en-US" w:eastAsia="zh-CN"/>
              </w:rPr>
              <w:t>1</w:t>
            </w:r>
          </w:p>
        </w:tc>
        <w:tc>
          <w:tcPr>
            <w:tcW w:w="1036" w:type="dxa"/>
            <w:tcBorders>
              <w:top w:val="single" w:sz="4" w:space="0" w:color="auto"/>
              <w:left w:val="single" w:sz="4" w:space="0" w:color="auto"/>
              <w:bottom w:val="single" w:sz="4" w:space="0" w:color="auto"/>
              <w:right w:val="single" w:sz="4" w:space="0" w:color="auto"/>
            </w:tcBorders>
            <w:vAlign w:val="center"/>
            <w:hideMark/>
          </w:tcPr>
          <w:p w14:paraId="01D84FC5" w14:textId="53036351" w:rsidR="008C1BB8" w:rsidRPr="00F915E7" w:rsidRDefault="008C1BB8" w:rsidP="008C1BB8">
            <w:pPr>
              <w:spacing w:line="280" w:lineRule="atLeast"/>
              <w:jc w:val="center"/>
              <w:rPr>
                <w:rFonts w:eastAsiaTheme="minorEastAsia"/>
                <w:lang w:val="en-US" w:eastAsia="zh-CN"/>
              </w:rPr>
            </w:pPr>
            <w:r w:rsidRPr="00F915E7">
              <w:rPr>
                <w:rFonts w:eastAsiaTheme="minorEastAsia"/>
                <w:lang w:val="en-US" w:eastAsia="zh-CN"/>
              </w:rPr>
              <w:t>6</w:t>
            </w:r>
          </w:p>
        </w:tc>
        <w:tc>
          <w:tcPr>
            <w:tcW w:w="1035" w:type="dxa"/>
            <w:tcBorders>
              <w:top w:val="single" w:sz="4" w:space="0" w:color="auto"/>
              <w:left w:val="single" w:sz="4" w:space="0" w:color="auto"/>
              <w:bottom w:val="single" w:sz="4" w:space="0" w:color="auto"/>
              <w:right w:val="single" w:sz="4" w:space="0" w:color="auto"/>
            </w:tcBorders>
            <w:vAlign w:val="center"/>
          </w:tcPr>
          <w:p w14:paraId="6278EB84" w14:textId="1454179B" w:rsidR="008C1BB8" w:rsidRPr="00F915E7" w:rsidRDefault="008C1BB8" w:rsidP="008C1BB8">
            <w:pPr>
              <w:spacing w:line="280" w:lineRule="atLeast"/>
              <w:jc w:val="center"/>
              <w:rPr>
                <w:rFonts w:eastAsiaTheme="minorEastAsia"/>
                <w:lang w:val="en-US" w:eastAsia="zh-CN"/>
              </w:rPr>
            </w:pPr>
            <w:r w:rsidRPr="00F915E7">
              <w:rPr>
                <w:rFonts w:eastAsiaTheme="minorEastAsia"/>
                <w:lang w:val="en-US" w:eastAsia="zh-CN"/>
              </w:rPr>
              <w:t>1</w:t>
            </w:r>
          </w:p>
        </w:tc>
        <w:tc>
          <w:tcPr>
            <w:tcW w:w="1036" w:type="dxa"/>
            <w:tcBorders>
              <w:top w:val="single" w:sz="4" w:space="0" w:color="auto"/>
              <w:left w:val="single" w:sz="4" w:space="0" w:color="auto"/>
              <w:bottom w:val="single" w:sz="4" w:space="0" w:color="auto"/>
              <w:right w:val="single" w:sz="4" w:space="0" w:color="auto"/>
            </w:tcBorders>
            <w:vAlign w:val="center"/>
          </w:tcPr>
          <w:p w14:paraId="53F01493" w14:textId="791A4170" w:rsidR="008C1BB8" w:rsidRPr="00F915E7" w:rsidRDefault="008C1BB8" w:rsidP="008C1BB8">
            <w:pPr>
              <w:spacing w:line="280" w:lineRule="atLeast"/>
              <w:jc w:val="center"/>
              <w:rPr>
                <w:rFonts w:eastAsiaTheme="minorEastAsia"/>
                <w:lang w:val="en-US" w:eastAsia="zh-CN"/>
              </w:rPr>
            </w:pPr>
            <w:r w:rsidRPr="00F915E7">
              <w:rPr>
                <w:rFonts w:eastAsiaTheme="minorEastAsia"/>
                <w:lang w:val="en-US" w:eastAsia="zh-CN"/>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C523248" w14:textId="454BFF7E" w:rsidR="008C1BB8" w:rsidRPr="00F915E7" w:rsidRDefault="008C1BB8" w:rsidP="008C1BB8">
            <w:pPr>
              <w:spacing w:line="280" w:lineRule="atLeast"/>
              <w:jc w:val="center"/>
              <w:rPr>
                <w:rFonts w:eastAsiaTheme="minorEastAsia"/>
                <w:lang w:val="en-US" w:eastAsia="zh-CN"/>
              </w:rPr>
            </w:pPr>
            <w:r w:rsidRPr="00F915E7">
              <w:rPr>
                <w:rFonts w:eastAsiaTheme="minorEastAsia"/>
                <w:lang w:val="en-US" w:eastAsia="zh-CN"/>
              </w:rPr>
              <w:t>1</w:t>
            </w:r>
          </w:p>
        </w:tc>
        <w:tc>
          <w:tcPr>
            <w:tcW w:w="1036" w:type="dxa"/>
            <w:tcBorders>
              <w:top w:val="single" w:sz="4" w:space="0" w:color="auto"/>
              <w:left w:val="single" w:sz="4" w:space="0" w:color="auto"/>
              <w:bottom w:val="single" w:sz="4" w:space="0" w:color="auto"/>
              <w:right w:val="single" w:sz="4" w:space="0" w:color="auto"/>
            </w:tcBorders>
            <w:vAlign w:val="center"/>
            <w:hideMark/>
          </w:tcPr>
          <w:p w14:paraId="385FB6B2" w14:textId="6FC61C6F" w:rsidR="008C1BB8" w:rsidRPr="00F915E7" w:rsidRDefault="008C1BB8" w:rsidP="008C1BB8">
            <w:pPr>
              <w:spacing w:line="280" w:lineRule="atLeast"/>
              <w:jc w:val="center"/>
              <w:rPr>
                <w:rFonts w:eastAsiaTheme="minorEastAsia"/>
                <w:lang w:val="en-US" w:eastAsia="zh-CN"/>
              </w:rPr>
            </w:pPr>
            <w:r w:rsidRPr="00F915E7">
              <w:rPr>
                <w:rFonts w:eastAsiaTheme="minorEastAsia"/>
                <w:lang w:val="en-US" w:eastAsia="zh-CN"/>
              </w:rPr>
              <w:t>4</w:t>
            </w:r>
          </w:p>
        </w:tc>
      </w:tr>
      <w:tr w:rsidR="008C1BB8" w:rsidRPr="00F915E7" w14:paraId="2764EA56" w14:textId="77777777" w:rsidTr="008C1BB8">
        <w:trPr>
          <w:jc w:val="center"/>
        </w:trPr>
        <w:tc>
          <w:tcPr>
            <w:tcW w:w="2071" w:type="dxa"/>
            <w:tcBorders>
              <w:top w:val="single" w:sz="4" w:space="0" w:color="auto"/>
              <w:left w:val="single" w:sz="4" w:space="0" w:color="auto"/>
              <w:bottom w:val="single" w:sz="4" w:space="0" w:color="auto"/>
              <w:right w:val="single" w:sz="4" w:space="0" w:color="auto"/>
            </w:tcBorders>
            <w:vAlign w:val="center"/>
            <w:hideMark/>
          </w:tcPr>
          <w:p w14:paraId="08D8E919" w14:textId="38D6C852" w:rsidR="008C1BB8" w:rsidRPr="003B6B17" w:rsidRDefault="008C1BB8" w:rsidP="008C1BB8">
            <w:pPr>
              <w:spacing w:line="280" w:lineRule="atLeast"/>
              <w:jc w:val="center"/>
              <w:rPr>
                <w:rFonts w:eastAsiaTheme="minorEastAsia"/>
                <w:b/>
                <w:bCs/>
                <w:lang w:val="en-US" w:eastAsia="zh-CN"/>
              </w:rPr>
            </w:pPr>
            <w:r>
              <w:rPr>
                <w:rFonts w:eastAsiaTheme="minorEastAsia"/>
                <w:b/>
                <w:bCs/>
                <w:lang w:val="en-US" w:eastAsia="zh-CN"/>
              </w:rPr>
              <w:t>72 bits</w:t>
            </w:r>
            <w:r w:rsidR="004F4416">
              <w:rPr>
                <w:rFonts w:eastAsiaTheme="minorEastAsia"/>
                <w:b/>
                <w:bCs/>
                <w:lang w:val="en-US" w:eastAsia="zh-CN"/>
              </w:rPr>
              <w:t xml:space="preserve"> [</w:t>
            </w:r>
            <w:r w:rsidR="001821DD">
              <w:rPr>
                <w:rFonts w:eastAsiaTheme="minorEastAsia"/>
                <w:b/>
                <w:bCs/>
                <w:lang w:val="en-US" w:eastAsia="zh-CN"/>
              </w:rPr>
              <w:t>L</w:t>
            </w:r>
            <w:r w:rsidR="004F4416">
              <w:rPr>
                <w:rFonts w:eastAsiaTheme="minorEastAsia"/>
                <w:b/>
                <w:bCs/>
                <w:lang w:val="en-US" w:eastAsia="zh-CN"/>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4730A86" w14:textId="35898E94" w:rsidR="008C1BB8" w:rsidRPr="00F915E7" w:rsidRDefault="008C1BB8" w:rsidP="008C1BB8">
            <w:pPr>
              <w:spacing w:line="280" w:lineRule="atLeast"/>
              <w:jc w:val="center"/>
              <w:rPr>
                <w:rFonts w:eastAsiaTheme="minorEastAsia"/>
                <w:lang w:val="en-US" w:eastAsia="zh-CN"/>
              </w:rPr>
            </w:pPr>
            <w:r w:rsidRPr="00F915E7">
              <w:rPr>
                <w:rFonts w:eastAsiaTheme="minorEastAsia"/>
                <w:lang w:val="en-US" w:eastAsia="zh-CN"/>
              </w:rPr>
              <w:t>3</w:t>
            </w:r>
          </w:p>
        </w:tc>
        <w:tc>
          <w:tcPr>
            <w:tcW w:w="1036" w:type="dxa"/>
            <w:tcBorders>
              <w:top w:val="single" w:sz="4" w:space="0" w:color="auto"/>
              <w:left w:val="single" w:sz="4" w:space="0" w:color="auto"/>
              <w:bottom w:val="single" w:sz="4" w:space="0" w:color="auto"/>
              <w:right w:val="single" w:sz="4" w:space="0" w:color="auto"/>
            </w:tcBorders>
            <w:vAlign w:val="center"/>
            <w:hideMark/>
          </w:tcPr>
          <w:p w14:paraId="4C677120" w14:textId="3405C63D" w:rsidR="008C1BB8" w:rsidRPr="00F915E7" w:rsidRDefault="008C1BB8" w:rsidP="008C1BB8">
            <w:pPr>
              <w:spacing w:line="280" w:lineRule="atLeast"/>
              <w:jc w:val="center"/>
              <w:rPr>
                <w:rFonts w:eastAsiaTheme="minorEastAsia"/>
                <w:lang w:val="en-US" w:eastAsia="zh-CN"/>
              </w:rPr>
            </w:pPr>
            <w:r w:rsidRPr="00F915E7">
              <w:rPr>
                <w:rFonts w:eastAsiaTheme="minorEastAsia"/>
                <w:lang w:val="en-US" w:eastAsia="zh-CN"/>
              </w:rPr>
              <w:t>1</w:t>
            </w:r>
          </w:p>
        </w:tc>
        <w:tc>
          <w:tcPr>
            <w:tcW w:w="1035" w:type="dxa"/>
            <w:tcBorders>
              <w:top w:val="single" w:sz="4" w:space="0" w:color="auto"/>
              <w:left w:val="single" w:sz="4" w:space="0" w:color="auto"/>
              <w:bottom w:val="single" w:sz="4" w:space="0" w:color="auto"/>
              <w:right w:val="single" w:sz="4" w:space="0" w:color="auto"/>
            </w:tcBorders>
            <w:vAlign w:val="center"/>
          </w:tcPr>
          <w:p w14:paraId="376BA62D" w14:textId="7F4D655D" w:rsidR="008C1BB8" w:rsidRPr="00F915E7" w:rsidRDefault="008C1BB8" w:rsidP="008C1BB8">
            <w:pPr>
              <w:spacing w:line="280" w:lineRule="atLeast"/>
              <w:jc w:val="center"/>
              <w:rPr>
                <w:rFonts w:eastAsiaTheme="minorEastAsia"/>
                <w:lang w:val="en-US" w:eastAsia="zh-CN"/>
              </w:rPr>
            </w:pPr>
            <w:r>
              <w:rPr>
                <w:rFonts w:eastAsiaTheme="minorEastAsia"/>
                <w:lang w:val="en-US" w:eastAsia="zh-CN"/>
              </w:rPr>
              <w:t>3</w:t>
            </w:r>
          </w:p>
        </w:tc>
        <w:tc>
          <w:tcPr>
            <w:tcW w:w="1036" w:type="dxa"/>
            <w:tcBorders>
              <w:top w:val="single" w:sz="4" w:space="0" w:color="auto"/>
              <w:left w:val="single" w:sz="4" w:space="0" w:color="auto"/>
              <w:bottom w:val="single" w:sz="4" w:space="0" w:color="auto"/>
              <w:right w:val="single" w:sz="4" w:space="0" w:color="auto"/>
            </w:tcBorders>
            <w:vAlign w:val="center"/>
          </w:tcPr>
          <w:p w14:paraId="37D2E61D" w14:textId="57368E67" w:rsidR="008C1BB8" w:rsidRPr="00F915E7" w:rsidRDefault="008C1BB8" w:rsidP="008C1BB8">
            <w:pPr>
              <w:spacing w:line="280" w:lineRule="atLeast"/>
              <w:jc w:val="center"/>
              <w:rPr>
                <w:rFonts w:eastAsiaTheme="minorEastAsia"/>
                <w:lang w:val="en-US" w:eastAsia="zh-CN"/>
              </w:rPr>
            </w:pPr>
            <w:r w:rsidRPr="00F915E7">
              <w:rPr>
                <w:rFonts w:eastAsiaTheme="minorEastAsia"/>
                <w:lang w:val="en-US" w:eastAsia="zh-CN"/>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0D2B13D" w14:textId="405A6E8E" w:rsidR="008C1BB8" w:rsidRPr="00F915E7" w:rsidRDefault="008C1BB8" w:rsidP="008C1BB8">
            <w:pPr>
              <w:spacing w:line="280" w:lineRule="atLeast"/>
              <w:jc w:val="center"/>
              <w:rPr>
                <w:rFonts w:eastAsiaTheme="minorEastAsia"/>
                <w:lang w:val="en-US" w:eastAsia="zh-CN"/>
              </w:rPr>
            </w:pPr>
            <w:r w:rsidRPr="00F915E7">
              <w:rPr>
                <w:rFonts w:eastAsiaTheme="minorEastAsia"/>
                <w:lang w:val="en-US" w:eastAsia="zh-CN"/>
              </w:rPr>
              <w:t>2</w:t>
            </w:r>
          </w:p>
        </w:tc>
        <w:tc>
          <w:tcPr>
            <w:tcW w:w="1036" w:type="dxa"/>
            <w:tcBorders>
              <w:top w:val="single" w:sz="4" w:space="0" w:color="auto"/>
              <w:left w:val="single" w:sz="4" w:space="0" w:color="auto"/>
              <w:bottom w:val="single" w:sz="4" w:space="0" w:color="auto"/>
              <w:right w:val="single" w:sz="4" w:space="0" w:color="auto"/>
            </w:tcBorders>
            <w:vAlign w:val="center"/>
            <w:hideMark/>
          </w:tcPr>
          <w:p w14:paraId="1DE64EAC" w14:textId="65F2877F" w:rsidR="008C1BB8" w:rsidRPr="00F915E7" w:rsidRDefault="008C1BB8" w:rsidP="008C1BB8">
            <w:pPr>
              <w:spacing w:line="280" w:lineRule="atLeast"/>
              <w:jc w:val="center"/>
              <w:rPr>
                <w:rFonts w:eastAsiaTheme="minorEastAsia"/>
                <w:lang w:val="en-US" w:eastAsia="zh-CN"/>
              </w:rPr>
            </w:pPr>
            <w:r w:rsidRPr="00F915E7">
              <w:rPr>
                <w:rFonts w:eastAsiaTheme="minorEastAsia"/>
                <w:lang w:val="en-US" w:eastAsia="zh-CN"/>
              </w:rPr>
              <w:t>1</w:t>
            </w:r>
          </w:p>
        </w:tc>
      </w:tr>
      <w:tr w:rsidR="008C1BB8" w:rsidRPr="00F915E7" w14:paraId="5C52FE24" w14:textId="77777777" w:rsidTr="008C1BB8">
        <w:trPr>
          <w:jc w:val="center"/>
        </w:trPr>
        <w:tc>
          <w:tcPr>
            <w:tcW w:w="2071"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036326D" w14:textId="5A7AAF20" w:rsidR="008C1BB8" w:rsidRPr="008C1BB8" w:rsidRDefault="008C1BB8" w:rsidP="008C1BB8">
            <w:pPr>
              <w:spacing w:line="280" w:lineRule="atLeast"/>
              <w:jc w:val="center"/>
              <w:rPr>
                <w:rFonts w:eastAsiaTheme="minorEastAsia"/>
                <w:b/>
                <w:bCs/>
                <w:lang w:val="en-US" w:eastAsia="zh-CN"/>
              </w:rPr>
            </w:pPr>
            <w:r w:rsidRPr="008C1BB8">
              <w:rPr>
                <w:rFonts w:eastAsiaTheme="minorEastAsia"/>
                <w:b/>
                <w:bCs/>
                <w:lang w:val="en-US" w:eastAsia="zh-CN"/>
              </w:rPr>
              <w:t>144 bits</w:t>
            </w:r>
            <w:r w:rsidR="004F4416">
              <w:rPr>
                <w:rFonts w:eastAsiaTheme="minorEastAsia"/>
                <w:b/>
                <w:bCs/>
                <w:lang w:val="en-US" w:eastAsia="zh-CN"/>
              </w:rPr>
              <w:t xml:space="preserve"> [</w:t>
            </w:r>
            <w:r w:rsidR="001821DD">
              <w:rPr>
                <w:rFonts w:eastAsiaTheme="minorEastAsia"/>
                <w:b/>
                <w:bCs/>
                <w:lang w:val="en-US" w:eastAsia="zh-CN"/>
              </w:rPr>
              <w:t>H</w:t>
            </w:r>
            <w:r w:rsidR="004F4416">
              <w:rPr>
                <w:rFonts w:eastAsiaTheme="minorEastAsia"/>
                <w:b/>
                <w:bCs/>
                <w:lang w:val="en-US"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3602569D" w14:textId="4C114B02" w:rsidR="008C1BB8" w:rsidRPr="003B6B17" w:rsidRDefault="008C1BB8" w:rsidP="008C1BB8">
            <w:pPr>
              <w:spacing w:line="280" w:lineRule="atLeast"/>
              <w:jc w:val="center"/>
              <w:rPr>
                <w:rFonts w:eastAsiaTheme="minorEastAsia"/>
                <w:b/>
                <w:bCs/>
                <w:lang w:val="en-US" w:eastAsia="zh-CN"/>
              </w:rPr>
            </w:pPr>
            <w:r w:rsidRPr="00F915E7">
              <w:rPr>
                <w:rFonts w:eastAsiaTheme="minorEastAsia"/>
                <w:lang w:val="en-US" w:eastAsia="zh-CN"/>
              </w:rPr>
              <w:t>2</w:t>
            </w:r>
          </w:p>
        </w:tc>
        <w:tc>
          <w:tcPr>
            <w:tcW w:w="1036" w:type="dxa"/>
            <w:tcBorders>
              <w:top w:val="single" w:sz="4" w:space="0" w:color="auto"/>
              <w:left w:val="single" w:sz="4" w:space="0" w:color="auto"/>
              <w:bottom w:val="single" w:sz="4" w:space="0" w:color="auto"/>
              <w:right w:val="single" w:sz="4" w:space="0" w:color="auto"/>
            </w:tcBorders>
            <w:vAlign w:val="center"/>
          </w:tcPr>
          <w:p w14:paraId="3A3922D1" w14:textId="4E777394" w:rsidR="008C1BB8" w:rsidRPr="003B6B17" w:rsidRDefault="008C1BB8" w:rsidP="008C1BB8">
            <w:pPr>
              <w:spacing w:line="280" w:lineRule="atLeast"/>
              <w:jc w:val="center"/>
              <w:rPr>
                <w:rFonts w:eastAsiaTheme="minorEastAsia"/>
                <w:b/>
                <w:bCs/>
                <w:lang w:val="en-US" w:eastAsia="zh-CN"/>
              </w:rPr>
            </w:pPr>
            <w:r w:rsidRPr="00F915E7">
              <w:rPr>
                <w:rFonts w:eastAsiaTheme="minorEastAsia"/>
                <w:lang w:val="en-US" w:eastAsia="zh-CN"/>
              </w:rPr>
              <w:t>6</w:t>
            </w:r>
          </w:p>
        </w:tc>
        <w:tc>
          <w:tcPr>
            <w:tcW w:w="1035" w:type="dxa"/>
            <w:tcBorders>
              <w:top w:val="single" w:sz="4" w:space="0" w:color="auto"/>
              <w:left w:val="single" w:sz="4" w:space="0" w:color="auto"/>
              <w:bottom w:val="single" w:sz="4" w:space="0" w:color="auto"/>
              <w:right w:val="single" w:sz="4" w:space="0" w:color="auto"/>
            </w:tcBorders>
            <w:vAlign w:val="center"/>
          </w:tcPr>
          <w:p w14:paraId="5BE52433" w14:textId="59CE9180" w:rsidR="008C1BB8" w:rsidRPr="003B6B17" w:rsidRDefault="008C1BB8" w:rsidP="008C1BB8">
            <w:pPr>
              <w:spacing w:line="280" w:lineRule="atLeast"/>
              <w:jc w:val="center"/>
              <w:rPr>
                <w:rFonts w:eastAsiaTheme="minorEastAsia"/>
                <w:b/>
                <w:bCs/>
                <w:lang w:val="en-US" w:eastAsia="zh-CN"/>
              </w:rPr>
            </w:pPr>
            <w:r w:rsidRPr="00F915E7">
              <w:rPr>
                <w:rFonts w:eastAsiaTheme="minorEastAsia"/>
                <w:lang w:val="en-US" w:eastAsia="zh-CN"/>
              </w:rPr>
              <w:t>2</w:t>
            </w:r>
          </w:p>
        </w:tc>
        <w:tc>
          <w:tcPr>
            <w:tcW w:w="1036" w:type="dxa"/>
            <w:tcBorders>
              <w:top w:val="single" w:sz="4" w:space="0" w:color="auto"/>
              <w:left w:val="single" w:sz="4" w:space="0" w:color="auto"/>
              <w:bottom w:val="single" w:sz="4" w:space="0" w:color="auto"/>
              <w:right w:val="single" w:sz="4" w:space="0" w:color="auto"/>
            </w:tcBorders>
            <w:vAlign w:val="center"/>
          </w:tcPr>
          <w:p w14:paraId="3CF96DA4" w14:textId="64B0CE97" w:rsidR="008C1BB8" w:rsidRPr="003B6B17" w:rsidRDefault="008C1BB8" w:rsidP="008C1BB8">
            <w:pPr>
              <w:spacing w:line="280" w:lineRule="atLeast"/>
              <w:jc w:val="center"/>
              <w:rPr>
                <w:rFonts w:eastAsiaTheme="minorEastAsia"/>
                <w:b/>
                <w:bCs/>
                <w:lang w:val="en-US" w:eastAsia="zh-CN"/>
              </w:rPr>
            </w:pPr>
            <w:r w:rsidRPr="00F915E7">
              <w:rPr>
                <w:rFonts w:eastAsiaTheme="minorEastAsia"/>
                <w:lang w:val="en-US" w:eastAsia="zh-CN"/>
              </w:rPr>
              <w:t>5</w:t>
            </w:r>
          </w:p>
        </w:tc>
        <w:tc>
          <w:tcPr>
            <w:tcW w:w="1035" w:type="dxa"/>
            <w:tcBorders>
              <w:top w:val="single" w:sz="4" w:space="0" w:color="auto"/>
              <w:left w:val="single" w:sz="4" w:space="0" w:color="auto"/>
              <w:bottom w:val="single" w:sz="4" w:space="0" w:color="auto"/>
              <w:right w:val="single" w:sz="4" w:space="0" w:color="auto"/>
            </w:tcBorders>
            <w:vAlign w:val="center"/>
          </w:tcPr>
          <w:p w14:paraId="32F292EA" w14:textId="7CD778E4" w:rsidR="008C1BB8" w:rsidRPr="003B6B17" w:rsidRDefault="008C1BB8" w:rsidP="008C1BB8">
            <w:pPr>
              <w:spacing w:line="280" w:lineRule="atLeast"/>
              <w:jc w:val="center"/>
              <w:rPr>
                <w:rFonts w:eastAsiaTheme="minorEastAsia"/>
                <w:b/>
                <w:bCs/>
                <w:lang w:val="en-US" w:eastAsia="zh-CN"/>
              </w:rPr>
            </w:pPr>
            <w:r w:rsidRPr="00F915E7">
              <w:rPr>
                <w:rFonts w:eastAsiaTheme="minorEastAsia"/>
                <w:lang w:val="en-US" w:eastAsia="zh-CN"/>
              </w:rPr>
              <w:t>2</w:t>
            </w:r>
          </w:p>
        </w:tc>
        <w:tc>
          <w:tcPr>
            <w:tcW w:w="1036" w:type="dxa"/>
            <w:tcBorders>
              <w:top w:val="single" w:sz="4" w:space="0" w:color="auto"/>
              <w:left w:val="single" w:sz="4" w:space="0" w:color="auto"/>
              <w:bottom w:val="single" w:sz="4" w:space="0" w:color="auto"/>
              <w:right w:val="single" w:sz="4" w:space="0" w:color="auto"/>
            </w:tcBorders>
            <w:vAlign w:val="center"/>
          </w:tcPr>
          <w:p w14:paraId="47EFF9E7" w14:textId="7145B983" w:rsidR="008C1BB8" w:rsidRPr="003B6B17" w:rsidRDefault="008C1BB8" w:rsidP="008C1BB8">
            <w:pPr>
              <w:spacing w:line="280" w:lineRule="atLeast"/>
              <w:jc w:val="center"/>
              <w:rPr>
                <w:rFonts w:eastAsiaTheme="minorEastAsia"/>
                <w:b/>
                <w:bCs/>
                <w:lang w:val="en-US" w:eastAsia="zh-CN"/>
              </w:rPr>
            </w:pPr>
            <w:r w:rsidRPr="00F915E7">
              <w:rPr>
                <w:rFonts w:eastAsiaTheme="minorEastAsia"/>
                <w:lang w:val="en-US" w:eastAsia="zh-CN"/>
              </w:rPr>
              <w:t>4</w:t>
            </w:r>
          </w:p>
        </w:tc>
      </w:tr>
      <w:tr w:rsidR="008C1BB8" w:rsidRPr="00F915E7" w14:paraId="20039E2E" w14:textId="77777777" w:rsidTr="008C1BB8">
        <w:trPr>
          <w:jc w:val="center"/>
        </w:trPr>
        <w:tc>
          <w:tcPr>
            <w:tcW w:w="2071"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6EC8224" w14:textId="3EE4EF62" w:rsidR="008C1BB8" w:rsidRPr="008C1BB8" w:rsidRDefault="008C1BB8" w:rsidP="008C1BB8">
            <w:pPr>
              <w:spacing w:line="280" w:lineRule="atLeast"/>
              <w:jc w:val="center"/>
              <w:rPr>
                <w:rFonts w:eastAsiaTheme="minorEastAsia"/>
                <w:b/>
                <w:bCs/>
                <w:lang w:val="en-US" w:eastAsia="zh-CN"/>
              </w:rPr>
            </w:pPr>
            <w:r>
              <w:rPr>
                <w:rFonts w:eastAsiaTheme="minorEastAsia"/>
                <w:b/>
                <w:bCs/>
                <w:lang w:val="en-US" w:eastAsia="zh-CN"/>
              </w:rPr>
              <w:t>1</w:t>
            </w:r>
            <w:r w:rsidRPr="008C1BB8">
              <w:rPr>
                <w:rFonts w:eastAsiaTheme="minorEastAsia"/>
                <w:b/>
                <w:bCs/>
                <w:lang w:val="en-US" w:eastAsia="zh-CN"/>
              </w:rPr>
              <w:t>44 bits</w:t>
            </w:r>
            <w:r w:rsidR="001821DD">
              <w:rPr>
                <w:rFonts w:eastAsiaTheme="minorEastAsia"/>
                <w:b/>
                <w:bCs/>
                <w:lang w:val="en-US" w:eastAsia="zh-CN"/>
              </w:rPr>
              <w:t xml:space="preserve"> [L]</w:t>
            </w:r>
          </w:p>
        </w:tc>
        <w:tc>
          <w:tcPr>
            <w:tcW w:w="1035" w:type="dxa"/>
            <w:tcBorders>
              <w:top w:val="single" w:sz="4" w:space="0" w:color="auto"/>
              <w:left w:val="single" w:sz="4" w:space="0" w:color="auto"/>
              <w:bottom w:val="single" w:sz="4" w:space="0" w:color="auto"/>
              <w:right w:val="single" w:sz="4" w:space="0" w:color="auto"/>
            </w:tcBorders>
            <w:vAlign w:val="center"/>
          </w:tcPr>
          <w:p w14:paraId="6A49A1D3" w14:textId="5799C52A" w:rsidR="008C1BB8" w:rsidRPr="00F915E7" w:rsidRDefault="008C1BB8" w:rsidP="008C1BB8">
            <w:pPr>
              <w:spacing w:line="280" w:lineRule="atLeast"/>
              <w:jc w:val="center"/>
              <w:rPr>
                <w:rFonts w:eastAsiaTheme="minorEastAsia"/>
                <w:lang w:val="en-US" w:eastAsia="zh-CN"/>
              </w:rPr>
            </w:pPr>
            <w:r w:rsidRPr="00F915E7">
              <w:rPr>
                <w:rFonts w:eastAsiaTheme="minorEastAsia"/>
                <w:lang w:val="en-US" w:eastAsia="zh-CN"/>
              </w:rPr>
              <w:t>6</w:t>
            </w:r>
          </w:p>
        </w:tc>
        <w:tc>
          <w:tcPr>
            <w:tcW w:w="1036" w:type="dxa"/>
            <w:tcBorders>
              <w:top w:val="single" w:sz="4" w:space="0" w:color="auto"/>
              <w:left w:val="single" w:sz="4" w:space="0" w:color="auto"/>
              <w:bottom w:val="single" w:sz="4" w:space="0" w:color="auto"/>
              <w:right w:val="single" w:sz="4" w:space="0" w:color="auto"/>
            </w:tcBorders>
            <w:vAlign w:val="center"/>
          </w:tcPr>
          <w:p w14:paraId="25D21A82" w14:textId="412DB247" w:rsidR="008C1BB8" w:rsidRPr="00F915E7" w:rsidRDefault="008C1BB8" w:rsidP="008C1BB8">
            <w:pPr>
              <w:spacing w:line="280" w:lineRule="atLeast"/>
              <w:jc w:val="center"/>
              <w:rPr>
                <w:rFonts w:eastAsiaTheme="minorEastAsia"/>
                <w:lang w:val="en-US" w:eastAsia="zh-CN"/>
              </w:rPr>
            </w:pPr>
            <w:r w:rsidRPr="00F915E7">
              <w:rPr>
                <w:rFonts w:eastAsiaTheme="minorEastAsia"/>
                <w:lang w:val="en-US" w:eastAsia="zh-CN"/>
              </w:rPr>
              <w:t>1</w:t>
            </w:r>
          </w:p>
        </w:tc>
        <w:tc>
          <w:tcPr>
            <w:tcW w:w="1035" w:type="dxa"/>
            <w:tcBorders>
              <w:top w:val="single" w:sz="4" w:space="0" w:color="auto"/>
              <w:left w:val="single" w:sz="4" w:space="0" w:color="auto"/>
              <w:bottom w:val="single" w:sz="4" w:space="0" w:color="auto"/>
              <w:right w:val="single" w:sz="4" w:space="0" w:color="auto"/>
            </w:tcBorders>
            <w:vAlign w:val="center"/>
          </w:tcPr>
          <w:p w14:paraId="084FB490" w14:textId="6DF250B1" w:rsidR="008C1BB8" w:rsidRPr="00F915E7" w:rsidRDefault="008C1BB8" w:rsidP="008C1BB8">
            <w:pPr>
              <w:spacing w:line="280" w:lineRule="atLeast"/>
              <w:jc w:val="center"/>
              <w:rPr>
                <w:rFonts w:eastAsiaTheme="minorEastAsia"/>
                <w:lang w:val="en-US" w:eastAsia="zh-CN"/>
              </w:rPr>
            </w:pPr>
            <w:r w:rsidRPr="00F915E7">
              <w:rPr>
                <w:rFonts w:eastAsiaTheme="minorEastAsia"/>
                <w:lang w:val="en-US" w:eastAsia="zh-CN"/>
              </w:rPr>
              <w:t>6</w:t>
            </w:r>
          </w:p>
        </w:tc>
        <w:tc>
          <w:tcPr>
            <w:tcW w:w="1036" w:type="dxa"/>
            <w:tcBorders>
              <w:top w:val="single" w:sz="4" w:space="0" w:color="auto"/>
              <w:left w:val="single" w:sz="4" w:space="0" w:color="auto"/>
              <w:bottom w:val="single" w:sz="4" w:space="0" w:color="auto"/>
              <w:right w:val="single" w:sz="4" w:space="0" w:color="auto"/>
            </w:tcBorders>
            <w:vAlign w:val="center"/>
          </w:tcPr>
          <w:p w14:paraId="74CEA8CA" w14:textId="040E8E57" w:rsidR="008C1BB8" w:rsidRPr="00F915E7" w:rsidRDefault="008C1BB8" w:rsidP="008C1BB8">
            <w:pPr>
              <w:spacing w:line="280" w:lineRule="atLeast"/>
              <w:jc w:val="center"/>
              <w:rPr>
                <w:rFonts w:eastAsiaTheme="minorEastAsia"/>
                <w:lang w:val="en-US" w:eastAsia="zh-CN"/>
              </w:rPr>
            </w:pPr>
            <w:r w:rsidRPr="00F915E7">
              <w:rPr>
                <w:rFonts w:eastAsiaTheme="minorEastAsia"/>
                <w:lang w:val="en-US" w:eastAsia="zh-CN"/>
              </w:rPr>
              <w:t>0</w:t>
            </w:r>
          </w:p>
        </w:tc>
        <w:tc>
          <w:tcPr>
            <w:tcW w:w="1035" w:type="dxa"/>
            <w:tcBorders>
              <w:top w:val="single" w:sz="4" w:space="0" w:color="auto"/>
              <w:left w:val="single" w:sz="4" w:space="0" w:color="auto"/>
              <w:bottom w:val="single" w:sz="4" w:space="0" w:color="auto"/>
              <w:right w:val="single" w:sz="4" w:space="0" w:color="auto"/>
            </w:tcBorders>
            <w:vAlign w:val="center"/>
          </w:tcPr>
          <w:p w14:paraId="372E3B3B" w14:textId="1AEACC01" w:rsidR="008C1BB8" w:rsidRPr="00F915E7" w:rsidRDefault="008C1BB8" w:rsidP="008C1BB8">
            <w:pPr>
              <w:spacing w:line="280" w:lineRule="atLeast"/>
              <w:jc w:val="center"/>
              <w:rPr>
                <w:rFonts w:eastAsiaTheme="minorEastAsia"/>
                <w:lang w:val="en-US" w:eastAsia="zh-CN"/>
              </w:rPr>
            </w:pPr>
            <w:r w:rsidRPr="00F915E7">
              <w:rPr>
                <w:rFonts w:eastAsiaTheme="minorEastAsia"/>
                <w:lang w:val="en-US" w:eastAsia="zh-CN"/>
              </w:rPr>
              <w:t>4</w:t>
            </w:r>
          </w:p>
        </w:tc>
        <w:tc>
          <w:tcPr>
            <w:tcW w:w="1036" w:type="dxa"/>
            <w:tcBorders>
              <w:top w:val="single" w:sz="4" w:space="0" w:color="auto"/>
              <w:left w:val="single" w:sz="4" w:space="0" w:color="auto"/>
              <w:bottom w:val="single" w:sz="4" w:space="0" w:color="auto"/>
              <w:right w:val="single" w:sz="4" w:space="0" w:color="auto"/>
            </w:tcBorders>
            <w:vAlign w:val="center"/>
          </w:tcPr>
          <w:p w14:paraId="03A30501" w14:textId="3CA10E1E" w:rsidR="008C1BB8" w:rsidRPr="00F915E7" w:rsidRDefault="008C1BB8" w:rsidP="008C1BB8">
            <w:pPr>
              <w:spacing w:line="280" w:lineRule="atLeast"/>
              <w:jc w:val="center"/>
              <w:rPr>
                <w:rFonts w:eastAsiaTheme="minorEastAsia"/>
                <w:lang w:val="en-US" w:eastAsia="zh-CN"/>
              </w:rPr>
            </w:pPr>
            <w:r w:rsidRPr="00F915E7">
              <w:rPr>
                <w:rFonts w:eastAsiaTheme="minorEastAsia"/>
                <w:lang w:val="en-US" w:eastAsia="zh-CN"/>
              </w:rPr>
              <w:t>1</w:t>
            </w:r>
          </w:p>
        </w:tc>
      </w:tr>
      <w:tr w:rsidR="008C1BB8" w:rsidRPr="00F915E7" w14:paraId="00E9E9CF" w14:textId="77777777" w:rsidTr="008D578E">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45D801A2" w14:textId="2B29D5DB" w:rsidR="008C1BB8" w:rsidRPr="003B6B17" w:rsidRDefault="008C1BB8" w:rsidP="008C1BB8">
            <w:pPr>
              <w:spacing w:line="280" w:lineRule="atLeast"/>
              <w:jc w:val="center"/>
              <w:rPr>
                <w:rFonts w:eastAsiaTheme="minorEastAsia"/>
                <w:b/>
                <w:bCs/>
                <w:lang w:val="en-US" w:eastAsia="zh-CN"/>
              </w:rPr>
            </w:pPr>
            <w:r>
              <w:rPr>
                <w:rFonts w:eastAsiaTheme="minorEastAsia"/>
                <w:b/>
                <w:bCs/>
                <w:lang w:val="en-US" w:eastAsia="zh-CN"/>
              </w:rPr>
              <w:lastRenderedPageBreak/>
              <w:t>208 bits</w:t>
            </w:r>
            <w:r w:rsidR="001821DD">
              <w:rPr>
                <w:rFonts w:eastAsiaTheme="minorEastAsia"/>
                <w:b/>
                <w:bCs/>
                <w:lang w:val="en-US" w:eastAsia="zh-CN"/>
              </w:rPr>
              <w:t xml:space="preserve"> [H]</w:t>
            </w:r>
          </w:p>
        </w:tc>
        <w:tc>
          <w:tcPr>
            <w:tcW w:w="1035" w:type="dxa"/>
            <w:tcBorders>
              <w:top w:val="single" w:sz="4" w:space="0" w:color="auto"/>
              <w:left w:val="single" w:sz="4" w:space="0" w:color="auto"/>
              <w:bottom w:val="single" w:sz="4" w:space="0" w:color="auto"/>
              <w:right w:val="single" w:sz="4" w:space="0" w:color="auto"/>
            </w:tcBorders>
            <w:vAlign w:val="center"/>
          </w:tcPr>
          <w:p w14:paraId="0AC3832A" w14:textId="7D70CFD4" w:rsidR="008C1BB8" w:rsidRPr="00F915E7" w:rsidRDefault="008C1BB8" w:rsidP="008C1BB8">
            <w:pPr>
              <w:spacing w:line="280" w:lineRule="atLeast"/>
              <w:jc w:val="center"/>
              <w:rPr>
                <w:rFonts w:eastAsiaTheme="minorEastAsia"/>
                <w:lang w:val="en-US" w:eastAsia="zh-CN"/>
              </w:rPr>
            </w:pPr>
            <w:r>
              <w:rPr>
                <w:rFonts w:eastAsiaTheme="minorEastAsia"/>
                <w:lang w:val="en-US" w:eastAsia="zh-CN"/>
              </w:rPr>
              <w:t>3</w:t>
            </w:r>
          </w:p>
        </w:tc>
        <w:tc>
          <w:tcPr>
            <w:tcW w:w="1036" w:type="dxa"/>
            <w:tcBorders>
              <w:top w:val="single" w:sz="4" w:space="0" w:color="auto"/>
              <w:left w:val="single" w:sz="4" w:space="0" w:color="auto"/>
              <w:bottom w:val="single" w:sz="4" w:space="0" w:color="auto"/>
              <w:right w:val="single" w:sz="4" w:space="0" w:color="auto"/>
            </w:tcBorders>
            <w:vAlign w:val="center"/>
          </w:tcPr>
          <w:p w14:paraId="098B9789" w14:textId="53675745" w:rsidR="008C1BB8" w:rsidRPr="00F915E7" w:rsidRDefault="008C1BB8" w:rsidP="008C1BB8">
            <w:pPr>
              <w:spacing w:line="280" w:lineRule="atLeast"/>
              <w:jc w:val="center"/>
              <w:rPr>
                <w:rFonts w:eastAsiaTheme="minorEastAsia"/>
                <w:lang w:val="en-US" w:eastAsia="zh-CN"/>
              </w:rPr>
            </w:pPr>
            <w:r>
              <w:rPr>
                <w:rFonts w:eastAsiaTheme="minorEastAsia"/>
                <w:lang w:val="en-US" w:eastAsia="zh-CN"/>
              </w:rPr>
              <w:t>6</w:t>
            </w:r>
          </w:p>
        </w:tc>
        <w:tc>
          <w:tcPr>
            <w:tcW w:w="1035" w:type="dxa"/>
            <w:tcBorders>
              <w:top w:val="single" w:sz="4" w:space="0" w:color="auto"/>
              <w:left w:val="single" w:sz="4" w:space="0" w:color="auto"/>
              <w:bottom w:val="single" w:sz="4" w:space="0" w:color="auto"/>
              <w:right w:val="single" w:sz="4" w:space="0" w:color="auto"/>
            </w:tcBorders>
            <w:vAlign w:val="center"/>
          </w:tcPr>
          <w:p w14:paraId="4B411BDD" w14:textId="600181F1" w:rsidR="008C1BB8" w:rsidRPr="00F915E7" w:rsidRDefault="008C1BB8" w:rsidP="008C1BB8">
            <w:pPr>
              <w:spacing w:line="280" w:lineRule="atLeast"/>
              <w:jc w:val="center"/>
              <w:rPr>
                <w:rFonts w:eastAsiaTheme="minorEastAsia"/>
                <w:lang w:val="en-US" w:eastAsia="zh-CN"/>
              </w:rPr>
            </w:pPr>
            <w:r w:rsidRPr="00F915E7">
              <w:rPr>
                <w:rFonts w:eastAsiaTheme="minorEastAsia"/>
                <w:lang w:val="en-US" w:eastAsia="zh-CN"/>
              </w:rPr>
              <w:t>2</w:t>
            </w:r>
          </w:p>
        </w:tc>
        <w:tc>
          <w:tcPr>
            <w:tcW w:w="1036" w:type="dxa"/>
            <w:tcBorders>
              <w:top w:val="single" w:sz="4" w:space="0" w:color="auto"/>
              <w:left w:val="single" w:sz="4" w:space="0" w:color="auto"/>
              <w:bottom w:val="single" w:sz="4" w:space="0" w:color="auto"/>
              <w:right w:val="single" w:sz="4" w:space="0" w:color="auto"/>
            </w:tcBorders>
            <w:vAlign w:val="center"/>
          </w:tcPr>
          <w:p w14:paraId="1BD6D6DD" w14:textId="7FA9D316" w:rsidR="008C1BB8" w:rsidRPr="00F915E7" w:rsidRDefault="008C1BB8" w:rsidP="008C1BB8">
            <w:pPr>
              <w:spacing w:line="280" w:lineRule="atLeast"/>
              <w:jc w:val="center"/>
              <w:rPr>
                <w:rFonts w:eastAsiaTheme="minorEastAsia"/>
                <w:lang w:val="en-US" w:eastAsia="zh-CN"/>
              </w:rPr>
            </w:pPr>
            <w:r w:rsidRPr="00F915E7">
              <w:rPr>
                <w:rFonts w:eastAsiaTheme="minorEastAsia"/>
                <w:lang w:val="en-US" w:eastAsia="zh-CN"/>
              </w:rPr>
              <w:t>7</w:t>
            </w:r>
          </w:p>
        </w:tc>
        <w:tc>
          <w:tcPr>
            <w:tcW w:w="1035" w:type="dxa"/>
            <w:tcBorders>
              <w:top w:val="single" w:sz="4" w:space="0" w:color="auto"/>
              <w:left w:val="single" w:sz="4" w:space="0" w:color="auto"/>
              <w:bottom w:val="single" w:sz="4" w:space="0" w:color="auto"/>
              <w:right w:val="single" w:sz="4" w:space="0" w:color="auto"/>
            </w:tcBorders>
            <w:vAlign w:val="center"/>
          </w:tcPr>
          <w:p w14:paraId="1BFD8D24" w14:textId="670BA20A" w:rsidR="008C1BB8" w:rsidRPr="00F915E7" w:rsidRDefault="008C1BB8" w:rsidP="008C1BB8">
            <w:pPr>
              <w:spacing w:line="280" w:lineRule="atLeast"/>
              <w:jc w:val="center"/>
              <w:rPr>
                <w:rFonts w:eastAsiaTheme="minorEastAsia"/>
                <w:lang w:val="en-US" w:eastAsia="zh-CN"/>
              </w:rPr>
            </w:pPr>
            <w:r w:rsidRPr="00F915E7">
              <w:rPr>
                <w:rFonts w:eastAsiaTheme="minorEastAsia"/>
                <w:lang w:val="en-US" w:eastAsia="zh-CN"/>
              </w:rPr>
              <w:t>2</w:t>
            </w:r>
          </w:p>
        </w:tc>
        <w:tc>
          <w:tcPr>
            <w:tcW w:w="1036" w:type="dxa"/>
            <w:tcBorders>
              <w:top w:val="single" w:sz="4" w:space="0" w:color="auto"/>
              <w:left w:val="single" w:sz="4" w:space="0" w:color="auto"/>
              <w:bottom w:val="single" w:sz="4" w:space="0" w:color="auto"/>
              <w:right w:val="single" w:sz="4" w:space="0" w:color="auto"/>
            </w:tcBorders>
            <w:vAlign w:val="center"/>
          </w:tcPr>
          <w:p w14:paraId="691C6209" w14:textId="709A5459" w:rsidR="008C1BB8" w:rsidRPr="00F915E7" w:rsidRDefault="008C1BB8" w:rsidP="008C1BB8">
            <w:pPr>
              <w:spacing w:line="280" w:lineRule="atLeast"/>
              <w:jc w:val="center"/>
              <w:rPr>
                <w:rFonts w:eastAsiaTheme="minorEastAsia"/>
                <w:lang w:val="en-US" w:eastAsia="zh-CN"/>
              </w:rPr>
            </w:pPr>
            <w:r w:rsidRPr="00F915E7">
              <w:rPr>
                <w:rFonts w:eastAsiaTheme="minorEastAsia"/>
                <w:lang w:val="en-US" w:eastAsia="zh-CN"/>
              </w:rPr>
              <w:t>6</w:t>
            </w:r>
          </w:p>
        </w:tc>
      </w:tr>
      <w:tr w:rsidR="008C1BB8" w:rsidRPr="00F915E7" w14:paraId="587DB96D" w14:textId="77777777" w:rsidTr="008D578E">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28BB6B50" w14:textId="6B6EF4C4" w:rsidR="008C1BB8" w:rsidRPr="003B6B17" w:rsidRDefault="008C1BB8" w:rsidP="008C1BB8">
            <w:pPr>
              <w:spacing w:line="280" w:lineRule="atLeast"/>
              <w:jc w:val="center"/>
              <w:rPr>
                <w:rFonts w:eastAsiaTheme="minorEastAsia"/>
                <w:b/>
                <w:bCs/>
                <w:lang w:val="en-US" w:eastAsia="zh-CN"/>
              </w:rPr>
            </w:pPr>
            <w:r w:rsidRPr="003B6B17">
              <w:rPr>
                <w:rFonts w:eastAsiaTheme="minorEastAsia"/>
                <w:b/>
                <w:bCs/>
                <w:lang w:val="en-US" w:eastAsia="zh-CN"/>
              </w:rPr>
              <w:t>2</w:t>
            </w:r>
            <w:r>
              <w:rPr>
                <w:rFonts w:eastAsiaTheme="minorEastAsia"/>
                <w:b/>
                <w:bCs/>
                <w:lang w:val="en-US" w:eastAsia="zh-CN"/>
              </w:rPr>
              <w:t>08 bits</w:t>
            </w:r>
            <w:r w:rsidR="001821DD">
              <w:rPr>
                <w:rFonts w:eastAsiaTheme="minorEastAsia"/>
                <w:b/>
                <w:bCs/>
                <w:lang w:val="en-US" w:eastAsia="zh-CN"/>
              </w:rPr>
              <w:t xml:space="preserve"> [L]</w:t>
            </w:r>
          </w:p>
        </w:tc>
        <w:tc>
          <w:tcPr>
            <w:tcW w:w="1035" w:type="dxa"/>
            <w:tcBorders>
              <w:top w:val="single" w:sz="4" w:space="0" w:color="auto"/>
              <w:left w:val="single" w:sz="4" w:space="0" w:color="auto"/>
              <w:bottom w:val="single" w:sz="4" w:space="0" w:color="auto"/>
              <w:right w:val="single" w:sz="4" w:space="0" w:color="auto"/>
            </w:tcBorders>
            <w:vAlign w:val="center"/>
          </w:tcPr>
          <w:p w14:paraId="3910AFFC" w14:textId="1595C3E3" w:rsidR="008C1BB8" w:rsidRPr="00F915E7" w:rsidRDefault="008C1BB8" w:rsidP="008C1BB8">
            <w:pPr>
              <w:spacing w:line="280" w:lineRule="atLeast"/>
              <w:jc w:val="center"/>
              <w:rPr>
                <w:rFonts w:eastAsiaTheme="minorEastAsia"/>
                <w:lang w:val="en-US" w:eastAsia="zh-CN"/>
              </w:rPr>
            </w:pPr>
            <w:r w:rsidRPr="00F915E7">
              <w:rPr>
                <w:rFonts w:eastAsiaTheme="minorEastAsia"/>
                <w:lang w:val="en-US" w:eastAsia="zh-CN"/>
              </w:rPr>
              <w:t>7</w:t>
            </w:r>
          </w:p>
        </w:tc>
        <w:tc>
          <w:tcPr>
            <w:tcW w:w="1036" w:type="dxa"/>
            <w:tcBorders>
              <w:top w:val="single" w:sz="4" w:space="0" w:color="auto"/>
              <w:left w:val="single" w:sz="4" w:space="0" w:color="auto"/>
              <w:bottom w:val="single" w:sz="4" w:space="0" w:color="auto"/>
              <w:right w:val="single" w:sz="4" w:space="0" w:color="auto"/>
            </w:tcBorders>
            <w:vAlign w:val="center"/>
          </w:tcPr>
          <w:p w14:paraId="503C264F" w14:textId="69C6D1E5" w:rsidR="008C1BB8" w:rsidRPr="00F915E7" w:rsidRDefault="008C1BB8" w:rsidP="008C1BB8">
            <w:pPr>
              <w:spacing w:line="280" w:lineRule="atLeast"/>
              <w:jc w:val="center"/>
              <w:rPr>
                <w:rFonts w:eastAsiaTheme="minorEastAsia"/>
                <w:lang w:val="en-US" w:eastAsia="zh-CN"/>
              </w:rPr>
            </w:pPr>
            <w:r w:rsidRPr="00F915E7">
              <w:rPr>
                <w:rFonts w:eastAsiaTheme="minorEastAsia"/>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2E967912" w14:textId="67346203" w:rsidR="008C1BB8" w:rsidRPr="00F915E7" w:rsidRDefault="008C1BB8" w:rsidP="008C1BB8">
            <w:pPr>
              <w:spacing w:line="280" w:lineRule="atLeast"/>
              <w:jc w:val="center"/>
              <w:rPr>
                <w:rFonts w:eastAsiaTheme="minorEastAsia"/>
                <w:lang w:val="en-US" w:eastAsia="zh-CN"/>
              </w:rPr>
            </w:pPr>
            <w:r w:rsidRPr="00F915E7">
              <w:rPr>
                <w:rFonts w:eastAsiaTheme="minorEastAsia"/>
                <w:lang w:val="en-US" w:eastAsia="zh-CN"/>
              </w:rPr>
              <w:t>7</w:t>
            </w:r>
          </w:p>
        </w:tc>
        <w:tc>
          <w:tcPr>
            <w:tcW w:w="1036" w:type="dxa"/>
            <w:tcBorders>
              <w:top w:val="single" w:sz="4" w:space="0" w:color="auto"/>
              <w:left w:val="single" w:sz="4" w:space="0" w:color="auto"/>
              <w:bottom w:val="single" w:sz="4" w:space="0" w:color="auto"/>
              <w:right w:val="single" w:sz="4" w:space="0" w:color="auto"/>
            </w:tcBorders>
            <w:vAlign w:val="center"/>
          </w:tcPr>
          <w:p w14:paraId="5DAF6F3E" w14:textId="3EC47C39" w:rsidR="008C1BB8" w:rsidRPr="00F915E7" w:rsidRDefault="008C1BB8" w:rsidP="008C1BB8">
            <w:pPr>
              <w:spacing w:line="280" w:lineRule="atLeast"/>
              <w:jc w:val="center"/>
              <w:rPr>
                <w:rFonts w:eastAsiaTheme="minorEastAsia"/>
                <w:lang w:val="en-US" w:eastAsia="zh-CN"/>
              </w:rPr>
            </w:pPr>
            <w:r w:rsidRPr="00F915E7">
              <w:rPr>
                <w:rFonts w:eastAsiaTheme="minorEastAsia"/>
                <w:lang w:val="en-US" w:eastAsia="zh-CN"/>
              </w:rPr>
              <w:t>1</w:t>
            </w:r>
          </w:p>
        </w:tc>
        <w:tc>
          <w:tcPr>
            <w:tcW w:w="1035" w:type="dxa"/>
            <w:tcBorders>
              <w:top w:val="single" w:sz="4" w:space="0" w:color="auto"/>
              <w:left w:val="single" w:sz="4" w:space="0" w:color="auto"/>
              <w:bottom w:val="single" w:sz="4" w:space="0" w:color="auto"/>
              <w:right w:val="single" w:sz="4" w:space="0" w:color="auto"/>
            </w:tcBorders>
            <w:vAlign w:val="center"/>
          </w:tcPr>
          <w:p w14:paraId="2E4B9735" w14:textId="5D00810E" w:rsidR="008C1BB8" w:rsidRPr="00F915E7" w:rsidRDefault="008C1BB8" w:rsidP="008C1BB8">
            <w:pPr>
              <w:spacing w:line="280" w:lineRule="atLeast"/>
              <w:jc w:val="center"/>
              <w:rPr>
                <w:rFonts w:eastAsiaTheme="minorEastAsia"/>
                <w:lang w:val="en-US" w:eastAsia="zh-CN"/>
              </w:rPr>
            </w:pPr>
            <w:r w:rsidRPr="00F915E7">
              <w:rPr>
                <w:rFonts w:eastAsiaTheme="minorEastAsia"/>
                <w:lang w:val="en-US" w:eastAsia="zh-CN"/>
              </w:rPr>
              <w:t>5</w:t>
            </w:r>
          </w:p>
        </w:tc>
        <w:tc>
          <w:tcPr>
            <w:tcW w:w="1036" w:type="dxa"/>
            <w:tcBorders>
              <w:top w:val="single" w:sz="4" w:space="0" w:color="auto"/>
              <w:left w:val="single" w:sz="4" w:space="0" w:color="auto"/>
              <w:bottom w:val="single" w:sz="4" w:space="0" w:color="auto"/>
              <w:right w:val="single" w:sz="4" w:space="0" w:color="auto"/>
            </w:tcBorders>
            <w:vAlign w:val="center"/>
          </w:tcPr>
          <w:p w14:paraId="24F4A57F" w14:textId="4EE11E17" w:rsidR="008C1BB8" w:rsidRPr="00F915E7" w:rsidRDefault="008C1BB8" w:rsidP="008C1BB8">
            <w:pPr>
              <w:spacing w:line="280" w:lineRule="atLeast"/>
              <w:jc w:val="center"/>
              <w:rPr>
                <w:rFonts w:eastAsiaTheme="minorEastAsia"/>
                <w:lang w:val="en-US" w:eastAsia="zh-CN"/>
              </w:rPr>
            </w:pPr>
            <w:r w:rsidRPr="00F915E7">
              <w:rPr>
                <w:rFonts w:eastAsiaTheme="minorEastAsia"/>
                <w:lang w:val="en-US" w:eastAsia="zh-CN"/>
              </w:rPr>
              <w:t>1</w:t>
            </w:r>
          </w:p>
        </w:tc>
      </w:tr>
      <w:tr w:rsidR="004F4416" w:rsidRPr="00F915E7" w14:paraId="737E12B6" w14:textId="77777777" w:rsidTr="008D578E">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6174DB85" w14:textId="464BEDE1" w:rsidR="004F4416" w:rsidRPr="003B6B17" w:rsidRDefault="004F4416" w:rsidP="004F4416">
            <w:pPr>
              <w:spacing w:line="280" w:lineRule="atLeast"/>
              <w:jc w:val="center"/>
              <w:rPr>
                <w:rFonts w:eastAsiaTheme="minorEastAsia"/>
                <w:b/>
                <w:bCs/>
                <w:lang w:val="en-US" w:eastAsia="zh-CN"/>
              </w:rPr>
            </w:pPr>
            <w:r>
              <w:rPr>
                <w:rFonts w:eastAsiaTheme="minorEastAsia"/>
                <w:b/>
                <w:bCs/>
                <w:lang w:val="en-US" w:eastAsia="zh-CN"/>
              </w:rPr>
              <w:t>282 bits</w:t>
            </w:r>
            <w:r w:rsidR="001821DD">
              <w:rPr>
                <w:rFonts w:eastAsiaTheme="minorEastAsia"/>
                <w:b/>
                <w:bCs/>
                <w:lang w:val="en-US" w:eastAsia="zh-CN"/>
              </w:rPr>
              <w:t xml:space="preserve"> [H]</w:t>
            </w:r>
          </w:p>
        </w:tc>
        <w:tc>
          <w:tcPr>
            <w:tcW w:w="1035" w:type="dxa"/>
            <w:tcBorders>
              <w:top w:val="single" w:sz="4" w:space="0" w:color="auto"/>
              <w:left w:val="single" w:sz="4" w:space="0" w:color="auto"/>
              <w:bottom w:val="single" w:sz="4" w:space="0" w:color="auto"/>
              <w:right w:val="single" w:sz="4" w:space="0" w:color="auto"/>
            </w:tcBorders>
            <w:vAlign w:val="center"/>
          </w:tcPr>
          <w:p w14:paraId="5B165AC0" w14:textId="2E61F810" w:rsidR="004F4416" w:rsidRPr="00F915E7" w:rsidRDefault="004F4416" w:rsidP="004F4416">
            <w:pPr>
              <w:spacing w:line="280" w:lineRule="atLeast"/>
              <w:jc w:val="center"/>
              <w:rPr>
                <w:rFonts w:eastAsiaTheme="minorEastAsia"/>
                <w:lang w:val="en-US" w:eastAsia="zh-CN"/>
              </w:rPr>
            </w:pPr>
            <w:r>
              <w:rPr>
                <w:rFonts w:eastAsiaTheme="minorEastAsia"/>
                <w:lang w:val="en-US" w:eastAsia="zh-CN"/>
              </w:rPr>
              <w:t>3</w:t>
            </w:r>
          </w:p>
        </w:tc>
        <w:tc>
          <w:tcPr>
            <w:tcW w:w="1036" w:type="dxa"/>
            <w:tcBorders>
              <w:top w:val="single" w:sz="4" w:space="0" w:color="auto"/>
              <w:left w:val="single" w:sz="4" w:space="0" w:color="auto"/>
              <w:bottom w:val="single" w:sz="4" w:space="0" w:color="auto"/>
              <w:right w:val="single" w:sz="4" w:space="0" w:color="auto"/>
            </w:tcBorders>
            <w:vAlign w:val="center"/>
          </w:tcPr>
          <w:p w14:paraId="03A46500" w14:textId="7F765374" w:rsidR="004F4416" w:rsidRPr="00F915E7" w:rsidRDefault="004F4416" w:rsidP="004F4416">
            <w:pPr>
              <w:spacing w:line="280" w:lineRule="atLeast"/>
              <w:jc w:val="center"/>
              <w:rPr>
                <w:rFonts w:eastAsiaTheme="minorEastAsia"/>
                <w:lang w:val="en-US" w:eastAsia="zh-CN"/>
              </w:rPr>
            </w:pPr>
            <w:r>
              <w:rPr>
                <w:rFonts w:eastAsiaTheme="minorEastAsia"/>
                <w:lang w:val="en-US" w:eastAsia="zh-CN"/>
              </w:rPr>
              <w:t>8</w:t>
            </w:r>
          </w:p>
        </w:tc>
        <w:tc>
          <w:tcPr>
            <w:tcW w:w="1035" w:type="dxa"/>
            <w:tcBorders>
              <w:top w:val="single" w:sz="4" w:space="0" w:color="auto"/>
              <w:left w:val="single" w:sz="4" w:space="0" w:color="auto"/>
              <w:bottom w:val="single" w:sz="4" w:space="0" w:color="auto"/>
              <w:right w:val="single" w:sz="4" w:space="0" w:color="auto"/>
            </w:tcBorders>
            <w:vAlign w:val="center"/>
          </w:tcPr>
          <w:p w14:paraId="54C35E08" w14:textId="0A155485" w:rsidR="004F4416" w:rsidRPr="00F915E7" w:rsidRDefault="004F4416" w:rsidP="004F4416">
            <w:pPr>
              <w:spacing w:line="280" w:lineRule="atLeast"/>
              <w:jc w:val="center"/>
              <w:rPr>
                <w:rFonts w:eastAsiaTheme="minorEastAsia"/>
                <w:lang w:val="en-US" w:eastAsia="zh-CN"/>
              </w:rPr>
            </w:pPr>
            <w:r>
              <w:rPr>
                <w:rFonts w:eastAsiaTheme="minorEastAsia"/>
                <w:lang w:val="en-US" w:eastAsia="zh-CN"/>
              </w:rPr>
              <w:t>3</w:t>
            </w:r>
          </w:p>
        </w:tc>
        <w:tc>
          <w:tcPr>
            <w:tcW w:w="1036" w:type="dxa"/>
            <w:tcBorders>
              <w:top w:val="single" w:sz="4" w:space="0" w:color="auto"/>
              <w:left w:val="single" w:sz="4" w:space="0" w:color="auto"/>
              <w:bottom w:val="single" w:sz="4" w:space="0" w:color="auto"/>
              <w:right w:val="single" w:sz="4" w:space="0" w:color="auto"/>
            </w:tcBorders>
            <w:vAlign w:val="center"/>
          </w:tcPr>
          <w:p w14:paraId="65FB391D" w14:textId="6F582FD4" w:rsidR="004F4416" w:rsidRPr="00F915E7" w:rsidRDefault="004F4416" w:rsidP="004F4416">
            <w:pPr>
              <w:spacing w:line="280" w:lineRule="atLeast"/>
              <w:jc w:val="center"/>
              <w:rPr>
                <w:rFonts w:eastAsiaTheme="minorEastAsia"/>
                <w:lang w:val="en-US" w:eastAsia="zh-CN"/>
              </w:rPr>
            </w:pPr>
            <w:r>
              <w:rPr>
                <w:rFonts w:eastAsiaTheme="minorEastAsia"/>
                <w:lang w:val="en-US" w:eastAsia="zh-CN"/>
              </w:rPr>
              <w:t>6</w:t>
            </w:r>
          </w:p>
        </w:tc>
        <w:tc>
          <w:tcPr>
            <w:tcW w:w="1035" w:type="dxa"/>
            <w:tcBorders>
              <w:top w:val="single" w:sz="4" w:space="0" w:color="auto"/>
              <w:left w:val="single" w:sz="4" w:space="0" w:color="auto"/>
              <w:bottom w:val="single" w:sz="4" w:space="0" w:color="auto"/>
              <w:right w:val="single" w:sz="4" w:space="0" w:color="auto"/>
            </w:tcBorders>
            <w:vAlign w:val="center"/>
          </w:tcPr>
          <w:p w14:paraId="71CAF010" w14:textId="5E652ECF" w:rsidR="004F4416" w:rsidRPr="00F915E7" w:rsidRDefault="004F4416" w:rsidP="004F4416">
            <w:pPr>
              <w:spacing w:line="280" w:lineRule="atLeast"/>
              <w:jc w:val="center"/>
              <w:rPr>
                <w:rFonts w:eastAsiaTheme="minorEastAsia"/>
                <w:lang w:val="en-US" w:eastAsia="zh-CN"/>
              </w:rPr>
            </w:pPr>
            <w:r>
              <w:rPr>
                <w:rFonts w:eastAsiaTheme="minorEastAsia"/>
                <w:lang w:val="en-US" w:eastAsia="zh-CN"/>
              </w:rPr>
              <w:t>2</w:t>
            </w:r>
          </w:p>
        </w:tc>
        <w:tc>
          <w:tcPr>
            <w:tcW w:w="1036" w:type="dxa"/>
            <w:tcBorders>
              <w:top w:val="single" w:sz="4" w:space="0" w:color="auto"/>
              <w:left w:val="single" w:sz="4" w:space="0" w:color="auto"/>
              <w:bottom w:val="single" w:sz="4" w:space="0" w:color="auto"/>
              <w:right w:val="single" w:sz="4" w:space="0" w:color="auto"/>
            </w:tcBorders>
            <w:vAlign w:val="center"/>
          </w:tcPr>
          <w:p w14:paraId="1168908C" w14:textId="6AC19FFA" w:rsidR="004F4416" w:rsidRPr="00F915E7" w:rsidRDefault="004F4416" w:rsidP="004F4416">
            <w:pPr>
              <w:spacing w:line="280" w:lineRule="atLeast"/>
              <w:jc w:val="center"/>
              <w:rPr>
                <w:rFonts w:eastAsiaTheme="minorEastAsia"/>
                <w:lang w:val="en-US" w:eastAsia="zh-CN"/>
              </w:rPr>
            </w:pPr>
            <w:r>
              <w:rPr>
                <w:rFonts w:eastAsiaTheme="minorEastAsia"/>
                <w:lang w:val="en-US" w:eastAsia="zh-CN"/>
              </w:rPr>
              <w:t>8</w:t>
            </w:r>
          </w:p>
        </w:tc>
      </w:tr>
      <w:tr w:rsidR="004F4416" w:rsidRPr="00F915E7" w14:paraId="6E36D4AF" w14:textId="77777777" w:rsidTr="008D578E">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0DE90721" w14:textId="050AC862" w:rsidR="004F4416" w:rsidRPr="003B6B17" w:rsidRDefault="004F4416" w:rsidP="004F4416">
            <w:pPr>
              <w:spacing w:line="280" w:lineRule="atLeast"/>
              <w:jc w:val="center"/>
              <w:rPr>
                <w:rFonts w:eastAsiaTheme="minorEastAsia"/>
                <w:b/>
                <w:bCs/>
                <w:lang w:val="en-US" w:eastAsia="zh-CN"/>
              </w:rPr>
            </w:pPr>
            <w:r>
              <w:rPr>
                <w:rFonts w:eastAsiaTheme="minorEastAsia"/>
                <w:b/>
                <w:bCs/>
                <w:lang w:val="en-US" w:eastAsia="zh-CN"/>
              </w:rPr>
              <w:t>282 bits</w:t>
            </w:r>
            <w:r w:rsidR="001821DD">
              <w:rPr>
                <w:rFonts w:eastAsiaTheme="minorEastAsia"/>
                <w:b/>
                <w:bCs/>
                <w:lang w:val="en-US" w:eastAsia="zh-CN"/>
              </w:rPr>
              <w:t xml:space="preserve"> [L]</w:t>
            </w:r>
          </w:p>
        </w:tc>
        <w:tc>
          <w:tcPr>
            <w:tcW w:w="1035" w:type="dxa"/>
            <w:tcBorders>
              <w:top w:val="single" w:sz="4" w:space="0" w:color="auto"/>
              <w:left w:val="single" w:sz="4" w:space="0" w:color="auto"/>
              <w:bottom w:val="single" w:sz="4" w:space="0" w:color="auto"/>
              <w:right w:val="single" w:sz="4" w:space="0" w:color="auto"/>
            </w:tcBorders>
            <w:vAlign w:val="center"/>
          </w:tcPr>
          <w:p w14:paraId="3FC32513" w14:textId="796C7A94" w:rsidR="004F4416" w:rsidRPr="00F915E7" w:rsidRDefault="004F4416" w:rsidP="004F4416">
            <w:pPr>
              <w:spacing w:line="280" w:lineRule="atLeast"/>
              <w:jc w:val="center"/>
              <w:rPr>
                <w:rFonts w:eastAsiaTheme="minorEastAsia"/>
                <w:lang w:val="en-US" w:eastAsia="zh-CN"/>
              </w:rPr>
            </w:pPr>
            <w:r>
              <w:rPr>
                <w:rFonts w:eastAsiaTheme="minorEastAsia"/>
                <w:lang w:val="en-US" w:eastAsia="zh-CN"/>
              </w:rPr>
              <w:t>7</w:t>
            </w:r>
          </w:p>
        </w:tc>
        <w:tc>
          <w:tcPr>
            <w:tcW w:w="1036" w:type="dxa"/>
            <w:tcBorders>
              <w:top w:val="single" w:sz="4" w:space="0" w:color="auto"/>
              <w:left w:val="single" w:sz="4" w:space="0" w:color="auto"/>
              <w:bottom w:val="single" w:sz="4" w:space="0" w:color="auto"/>
              <w:right w:val="single" w:sz="4" w:space="0" w:color="auto"/>
            </w:tcBorders>
            <w:vAlign w:val="center"/>
          </w:tcPr>
          <w:p w14:paraId="3C722A8F" w14:textId="51A78044" w:rsidR="004F4416" w:rsidRPr="00F915E7" w:rsidRDefault="004F4416" w:rsidP="004F4416">
            <w:pPr>
              <w:spacing w:line="280" w:lineRule="atLeast"/>
              <w:jc w:val="center"/>
              <w:rPr>
                <w:rFonts w:eastAsiaTheme="minorEastAsia"/>
                <w:lang w:val="en-US" w:eastAsia="zh-CN"/>
              </w:rPr>
            </w:pPr>
            <w:r>
              <w:rPr>
                <w:rFonts w:eastAsiaTheme="minorEastAsia"/>
                <w:lang w:val="en-US" w:eastAsia="zh-CN"/>
              </w:rPr>
              <w:t>3</w:t>
            </w:r>
          </w:p>
        </w:tc>
        <w:tc>
          <w:tcPr>
            <w:tcW w:w="1035" w:type="dxa"/>
            <w:tcBorders>
              <w:top w:val="single" w:sz="4" w:space="0" w:color="auto"/>
              <w:left w:val="single" w:sz="4" w:space="0" w:color="auto"/>
              <w:bottom w:val="single" w:sz="4" w:space="0" w:color="auto"/>
              <w:right w:val="single" w:sz="4" w:space="0" w:color="auto"/>
            </w:tcBorders>
            <w:vAlign w:val="center"/>
          </w:tcPr>
          <w:p w14:paraId="02D795EE" w14:textId="252FDD17" w:rsidR="004F4416" w:rsidRPr="00F915E7" w:rsidRDefault="004F4416" w:rsidP="004F4416">
            <w:pPr>
              <w:spacing w:line="280" w:lineRule="atLeast"/>
              <w:jc w:val="center"/>
              <w:rPr>
                <w:rFonts w:eastAsiaTheme="minorEastAsia"/>
                <w:lang w:val="en-US" w:eastAsia="zh-CN"/>
              </w:rPr>
            </w:pPr>
            <w:r>
              <w:rPr>
                <w:rFonts w:eastAsiaTheme="minorEastAsia"/>
                <w:lang w:val="en-US" w:eastAsia="zh-CN"/>
              </w:rPr>
              <w:t>9</w:t>
            </w:r>
          </w:p>
        </w:tc>
        <w:tc>
          <w:tcPr>
            <w:tcW w:w="1036" w:type="dxa"/>
            <w:tcBorders>
              <w:top w:val="single" w:sz="4" w:space="0" w:color="auto"/>
              <w:left w:val="single" w:sz="4" w:space="0" w:color="auto"/>
              <w:bottom w:val="single" w:sz="4" w:space="0" w:color="auto"/>
              <w:right w:val="single" w:sz="4" w:space="0" w:color="auto"/>
            </w:tcBorders>
            <w:vAlign w:val="center"/>
          </w:tcPr>
          <w:p w14:paraId="239F871B" w14:textId="3841859C" w:rsidR="004F4416" w:rsidRPr="00F915E7" w:rsidRDefault="004F4416" w:rsidP="004F4416">
            <w:pPr>
              <w:spacing w:line="280" w:lineRule="atLeast"/>
              <w:jc w:val="center"/>
              <w:rPr>
                <w:rFonts w:eastAsiaTheme="minorEastAsia"/>
                <w:lang w:val="en-US" w:eastAsia="zh-CN"/>
              </w:rPr>
            </w:pPr>
            <w:r>
              <w:rPr>
                <w:rFonts w:eastAsiaTheme="minorEastAsia"/>
                <w:lang w:val="en-US" w:eastAsia="zh-CN"/>
              </w:rPr>
              <w:t>1</w:t>
            </w:r>
          </w:p>
        </w:tc>
        <w:tc>
          <w:tcPr>
            <w:tcW w:w="1035" w:type="dxa"/>
            <w:tcBorders>
              <w:top w:val="single" w:sz="4" w:space="0" w:color="auto"/>
              <w:left w:val="single" w:sz="4" w:space="0" w:color="auto"/>
              <w:bottom w:val="single" w:sz="4" w:space="0" w:color="auto"/>
              <w:right w:val="single" w:sz="4" w:space="0" w:color="auto"/>
            </w:tcBorders>
            <w:vAlign w:val="center"/>
          </w:tcPr>
          <w:p w14:paraId="3A0EE0C4" w14:textId="21231F6D" w:rsidR="004F4416" w:rsidRPr="00F915E7" w:rsidRDefault="004F4416" w:rsidP="004F4416">
            <w:pPr>
              <w:spacing w:line="280" w:lineRule="atLeast"/>
              <w:jc w:val="center"/>
              <w:rPr>
                <w:rFonts w:eastAsiaTheme="minorEastAsia"/>
                <w:lang w:val="en-US" w:eastAsia="zh-CN"/>
              </w:rPr>
            </w:pPr>
            <w:r>
              <w:rPr>
                <w:rFonts w:eastAsiaTheme="minorEastAsia"/>
                <w:lang w:val="en-US" w:eastAsia="zh-CN"/>
              </w:rPr>
              <w:t>7</w:t>
            </w:r>
          </w:p>
        </w:tc>
        <w:tc>
          <w:tcPr>
            <w:tcW w:w="1036" w:type="dxa"/>
            <w:tcBorders>
              <w:top w:val="single" w:sz="4" w:space="0" w:color="auto"/>
              <w:left w:val="single" w:sz="4" w:space="0" w:color="auto"/>
              <w:bottom w:val="single" w:sz="4" w:space="0" w:color="auto"/>
              <w:right w:val="single" w:sz="4" w:space="0" w:color="auto"/>
            </w:tcBorders>
            <w:vAlign w:val="center"/>
          </w:tcPr>
          <w:p w14:paraId="67D19465" w14:textId="5B7957C3" w:rsidR="004F4416" w:rsidRPr="00F915E7" w:rsidRDefault="004F4416" w:rsidP="004F4416">
            <w:pPr>
              <w:spacing w:line="280" w:lineRule="atLeast"/>
              <w:jc w:val="center"/>
              <w:rPr>
                <w:rFonts w:eastAsiaTheme="minorEastAsia"/>
                <w:lang w:val="en-US" w:eastAsia="zh-CN"/>
              </w:rPr>
            </w:pPr>
            <w:r>
              <w:rPr>
                <w:rFonts w:eastAsiaTheme="minorEastAsia"/>
                <w:lang w:val="en-US" w:eastAsia="zh-CN"/>
              </w:rPr>
              <w:t>1</w:t>
            </w:r>
          </w:p>
        </w:tc>
      </w:tr>
      <w:tr w:rsidR="004F4416" w:rsidRPr="00F915E7" w14:paraId="50537945" w14:textId="77777777" w:rsidTr="008D578E">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1C5397DD" w14:textId="5154123C" w:rsidR="004F4416" w:rsidRPr="003B6B17" w:rsidRDefault="004F4416" w:rsidP="004F4416">
            <w:pPr>
              <w:spacing w:line="280" w:lineRule="atLeast"/>
              <w:jc w:val="center"/>
              <w:rPr>
                <w:rFonts w:eastAsiaTheme="minorEastAsia"/>
                <w:b/>
                <w:bCs/>
                <w:lang w:val="en-US" w:eastAsia="zh-CN"/>
              </w:rPr>
            </w:pPr>
            <w:r w:rsidRPr="008C1BB8">
              <w:rPr>
                <w:rFonts w:eastAsiaTheme="minorEastAsia"/>
                <w:b/>
                <w:bCs/>
                <w:lang w:val="en-US" w:eastAsia="zh-CN"/>
              </w:rPr>
              <w:t>4</w:t>
            </w:r>
            <w:r>
              <w:rPr>
                <w:rFonts w:eastAsiaTheme="minorEastAsia"/>
                <w:b/>
                <w:bCs/>
                <w:lang w:val="en-US" w:eastAsia="zh-CN"/>
              </w:rPr>
              <w:t>80</w:t>
            </w:r>
            <w:r w:rsidRPr="008C1BB8">
              <w:rPr>
                <w:rFonts w:eastAsiaTheme="minorEastAsia"/>
                <w:b/>
                <w:bCs/>
                <w:lang w:val="en-US" w:eastAsia="zh-CN"/>
              </w:rPr>
              <w:t xml:space="preserve"> bits</w:t>
            </w:r>
            <w:r w:rsidR="001821DD">
              <w:rPr>
                <w:rFonts w:eastAsiaTheme="minorEastAsia"/>
                <w:b/>
                <w:bCs/>
                <w:lang w:val="en-US" w:eastAsia="zh-CN"/>
              </w:rPr>
              <w:t xml:space="preserve"> [H]</w:t>
            </w:r>
          </w:p>
        </w:tc>
        <w:tc>
          <w:tcPr>
            <w:tcW w:w="1035" w:type="dxa"/>
            <w:tcBorders>
              <w:top w:val="single" w:sz="4" w:space="0" w:color="auto"/>
              <w:left w:val="single" w:sz="4" w:space="0" w:color="auto"/>
              <w:bottom w:val="single" w:sz="4" w:space="0" w:color="auto"/>
              <w:right w:val="single" w:sz="4" w:space="0" w:color="auto"/>
            </w:tcBorders>
            <w:vAlign w:val="center"/>
          </w:tcPr>
          <w:p w14:paraId="4DF5BD3F" w14:textId="24C49FD9" w:rsidR="004F4416" w:rsidRPr="00F915E7" w:rsidRDefault="004F4416" w:rsidP="004F4416">
            <w:pPr>
              <w:spacing w:line="280" w:lineRule="atLeast"/>
              <w:jc w:val="center"/>
              <w:rPr>
                <w:rFonts w:eastAsiaTheme="minorEastAsia"/>
                <w:lang w:val="en-US" w:eastAsia="zh-CN"/>
              </w:rPr>
            </w:pPr>
            <w:r>
              <w:rPr>
                <w:rFonts w:eastAsiaTheme="minorEastAsia"/>
                <w:lang w:val="en-US" w:eastAsia="zh-CN"/>
              </w:rPr>
              <w:t>5</w:t>
            </w:r>
          </w:p>
        </w:tc>
        <w:tc>
          <w:tcPr>
            <w:tcW w:w="1036" w:type="dxa"/>
            <w:tcBorders>
              <w:top w:val="single" w:sz="4" w:space="0" w:color="auto"/>
              <w:left w:val="single" w:sz="4" w:space="0" w:color="auto"/>
              <w:bottom w:val="single" w:sz="4" w:space="0" w:color="auto"/>
              <w:right w:val="single" w:sz="4" w:space="0" w:color="auto"/>
            </w:tcBorders>
            <w:vAlign w:val="center"/>
          </w:tcPr>
          <w:p w14:paraId="6769EA0F" w14:textId="263512B0" w:rsidR="004F4416" w:rsidRPr="00F915E7" w:rsidRDefault="004F4416" w:rsidP="004F4416">
            <w:pPr>
              <w:spacing w:line="280" w:lineRule="atLeast"/>
              <w:jc w:val="center"/>
              <w:rPr>
                <w:rFonts w:eastAsiaTheme="minorEastAsia"/>
                <w:lang w:val="en-US" w:eastAsia="zh-CN"/>
              </w:rPr>
            </w:pPr>
            <w:r>
              <w:rPr>
                <w:rFonts w:eastAsiaTheme="minorEastAsia"/>
                <w:lang w:val="en-US" w:eastAsia="zh-CN"/>
              </w:rPr>
              <w:t>8</w:t>
            </w:r>
          </w:p>
        </w:tc>
        <w:tc>
          <w:tcPr>
            <w:tcW w:w="1035" w:type="dxa"/>
            <w:tcBorders>
              <w:top w:val="single" w:sz="4" w:space="0" w:color="auto"/>
              <w:left w:val="single" w:sz="4" w:space="0" w:color="auto"/>
              <w:bottom w:val="single" w:sz="4" w:space="0" w:color="auto"/>
              <w:right w:val="single" w:sz="4" w:space="0" w:color="auto"/>
            </w:tcBorders>
            <w:vAlign w:val="center"/>
          </w:tcPr>
          <w:p w14:paraId="654528EC" w14:textId="2ACBBE15" w:rsidR="004F4416" w:rsidRPr="00F915E7" w:rsidRDefault="004F4416" w:rsidP="004F4416">
            <w:pPr>
              <w:spacing w:line="280" w:lineRule="atLeast"/>
              <w:jc w:val="center"/>
              <w:rPr>
                <w:rFonts w:eastAsiaTheme="minorEastAsia"/>
                <w:lang w:val="en-US" w:eastAsia="zh-CN"/>
              </w:rPr>
            </w:pPr>
            <w:r>
              <w:rPr>
                <w:rFonts w:eastAsiaTheme="minorEastAsia"/>
                <w:lang w:val="en-US" w:eastAsia="zh-CN"/>
              </w:rPr>
              <w:t>4</w:t>
            </w:r>
          </w:p>
        </w:tc>
        <w:tc>
          <w:tcPr>
            <w:tcW w:w="1036" w:type="dxa"/>
            <w:tcBorders>
              <w:top w:val="single" w:sz="4" w:space="0" w:color="auto"/>
              <w:left w:val="single" w:sz="4" w:space="0" w:color="auto"/>
              <w:bottom w:val="single" w:sz="4" w:space="0" w:color="auto"/>
              <w:right w:val="single" w:sz="4" w:space="0" w:color="auto"/>
            </w:tcBorders>
            <w:vAlign w:val="center"/>
          </w:tcPr>
          <w:p w14:paraId="293FE005" w14:textId="654802D8" w:rsidR="004F4416" w:rsidRPr="00F915E7" w:rsidRDefault="004F4416" w:rsidP="004F4416">
            <w:pPr>
              <w:spacing w:line="280" w:lineRule="atLeast"/>
              <w:jc w:val="center"/>
              <w:rPr>
                <w:rFonts w:eastAsiaTheme="minorEastAsia"/>
                <w:lang w:val="en-US" w:eastAsia="zh-CN"/>
              </w:rPr>
            </w:pPr>
            <w:r>
              <w:rPr>
                <w:rFonts w:eastAsiaTheme="minorEastAsia"/>
                <w:lang w:val="en-US" w:eastAsia="zh-CN"/>
              </w:rPr>
              <w:t>8</w:t>
            </w:r>
          </w:p>
        </w:tc>
        <w:tc>
          <w:tcPr>
            <w:tcW w:w="1035" w:type="dxa"/>
            <w:tcBorders>
              <w:top w:val="single" w:sz="4" w:space="0" w:color="auto"/>
              <w:left w:val="single" w:sz="4" w:space="0" w:color="auto"/>
              <w:bottom w:val="single" w:sz="4" w:space="0" w:color="auto"/>
              <w:right w:val="single" w:sz="4" w:space="0" w:color="auto"/>
            </w:tcBorders>
            <w:vAlign w:val="center"/>
          </w:tcPr>
          <w:p w14:paraId="1281E414" w14:textId="37D97B9D" w:rsidR="004F4416" w:rsidRPr="00F915E7" w:rsidRDefault="004F4416" w:rsidP="004F4416">
            <w:pPr>
              <w:spacing w:line="280" w:lineRule="atLeast"/>
              <w:jc w:val="center"/>
              <w:rPr>
                <w:rFonts w:eastAsiaTheme="minorEastAsia"/>
                <w:lang w:val="en-US" w:eastAsia="zh-CN"/>
              </w:rPr>
            </w:pPr>
            <w:r>
              <w:rPr>
                <w:rFonts w:eastAsiaTheme="minorEastAsia"/>
                <w:lang w:val="en-US" w:eastAsia="zh-CN"/>
              </w:rPr>
              <w:t>3</w:t>
            </w:r>
          </w:p>
        </w:tc>
        <w:tc>
          <w:tcPr>
            <w:tcW w:w="1036" w:type="dxa"/>
            <w:tcBorders>
              <w:top w:val="single" w:sz="4" w:space="0" w:color="auto"/>
              <w:left w:val="single" w:sz="4" w:space="0" w:color="auto"/>
              <w:bottom w:val="single" w:sz="4" w:space="0" w:color="auto"/>
              <w:right w:val="single" w:sz="4" w:space="0" w:color="auto"/>
            </w:tcBorders>
            <w:vAlign w:val="center"/>
          </w:tcPr>
          <w:p w14:paraId="1C1798F4" w14:textId="2D6815F2" w:rsidR="004F4416" w:rsidRPr="00F915E7" w:rsidRDefault="004F4416" w:rsidP="004F4416">
            <w:pPr>
              <w:spacing w:line="280" w:lineRule="atLeast"/>
              <w:jc w:val="center"/>
              <w:rPr>
                <w:rFonts w:eastAsiaTheme="minorEastAsia"/>
                <w:lang w:val="en-US" w:eastAsia="zh-CN"/>
              </w:rPr>
            </w:pPr>
            <w:r>
              <w:rPr>
                <w:rFonts w:eastAsiaTheme="minorEastAsia"/>
                <w:lang w:val="en-US" w:eastAsia="zh-CN"/>
              </w:rPr>
              <w:t>8</w:t>
            </w:r>
          </w:p>
        </w:tc>
      </w:tr>
      <w:tr w:rsidR="004F4416" w:rsidRPr="00F915E7" w14:paraId="11F3BCAB" w14:textId="77777777" w:rsidTr="008D578E">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77D477E1" w14:textId="627EB836" w:rsidR="004F4416" w:rsidRPr="003B6B17" w:rsidRDefault="004F4416" w:rsidP="004F4416">
            <w:pPr>
              <w:spacing w:line="280" w:lineRule="atLeast"/>
              <w:jc w:val="center"/>
              <w:rPr>
                <w:rFonts w:eastAsiaTheme="minorEastAsia"/>
                <w:b/>
                <w:bCs/>
                <w:lang w:val="en-US" w:eastAsia="zh-CN"/>
              </w:rPr>
            </w:pPr>
            <w:r>
              <w:rPr>
                <w:rFonts w:eastAsiaTheme="minorEastAsia"/>
                <w:b/>
                <w:bCs/>
                <w:lang w:val="en-US" w:eastAsia="zh-CN"/>
              </w:rPr>
              <w:t>480</w:t>
            </w:r>
            <w:r w:rsidRPr="008C1BB8">
              <w:rPr>
                <w:rFonts w:eastAsiaTheme="minorEastAsia"/>
                <w:b/>
                <w:bCs/>
                <w:lang w:val="en-US" w:eastAsia="zh-CN"/>
              </w:rPr>
              <w:t xml:space="preserve"> bits</w:t>
            </w:r>
            <w:r w:rsidR="001821DD">
              <w:rPr>
                <w:rFonts w:eastAsiaTheme="minorEastAsia"/>
                <w:b/>
                <w:bCs/>
                <w:lang w:val="en-US" w:eastAsia="zh-CN"/>
              </w:rPr>
              <w:t xml:space="preserve"> [L]</w:t>
            </w:r>
          </w:p>
        </w:tc>
        <w:tc>
          <w:tcPr>
            <w:tcW w:w="1035" w:type="dxa"/>
            <w:tcBorders>
              <w:top w:val="single" w:sz="4" w:space="0" w:color="auto"/>
              <w:left w:val="single" w:sz="4" w:space="0" w:color="auto"/>
              <w:bottom w:val="single" w:sz="4" w:space="0" w:color="auto"/>
              <w:right w:val="single" w:sz="4" w:space="0" w:color="auto"/>
            </w:tcBorders>
            <w:vAlign w:val="center"/>
          </w:tcPr>
          <w:p w14:paraId="2D07E741" w14:textId="5D1AAF05" w:rsidR="004F4416" w:rsidRPr="00F915E7" w:rsidRDefault="004F4416" w:rsidP="004F4416">
            <w:pPr>
              <w:spacing w:line="280" w:lineRule="atLeast"/>
              <w:jc w:val="center"/>
              <w:rPr>
                <w:rFonts w:eastAsiaTheme="minorEastAsia"/>
                <w:lang w:val="en-US" w:eastAsia="zh-CN"/>
              </w:rPr>
            </w:pPr>
            <w:r>
              <w:rPr>
                <w:rFonts w:eastAsiaTheme="minorEastAsia"/>
                <w:lang w:val="en-US" w:eastAsia="zh-CN"/>
              </w:rPr>
              <w:t>12</w:t>
            </w:r>
          </w:p>
        </w:tc>
        <w:tc>
          <w:tcPr>
            <w:tcW w:w="1036" w:type="dxa"/>
            <w:tcBorders>
              <w:top w:val="single" w:sz="4" w:space="0" w:color="auto"/>
              <w:left w:val="single" w:sz="4" w:space="0" w:color="auto"/>
              <w:bottom w:val="single" w:sz="4" w:space="0" w:color="auto"/>
              <w:right w:val="single" w:sz="4" w:space="0" w:color="auto"/>
            </w:tcBorders>
            <w:vAlign w:val="center"/>
          </w:tcPr>
          <w:p w14:paraId="233F6D79" w14:textId="63B93EC9" w:rsidR="004F4416" w:rsidRPr="00F915E7" w:rsidRDefault="004F4416" w:rsidP="004F4416">
            <w:pPr>
              <w:spacing w:line="280" w:lineRule="atLeast"/>
              <w:jc w:val="center"/>
              <w:rPr>
                <w:rFonts w:eastAsiaTheme="minorEastAsia"/>
                <w:lang w:val="en-US" w:eastAsia="zh-CN"/>
              </w:rPr>
            </w:pPr>
            <w:r>
              <w:rPr>
                <w:rFonts w:eastAsiaTheme="minorEastAsia"/>
                <w:lang w:val="en-US" w:eastAsia="zh-CN"/>
              </w:rPr>
              <w:t>3</w:t>
            </w:r>
          </w:p>
        </w:tc>
        <w:tc>
          <w:tcPr>
            <w:tcW w:w="1035" w:type="dxa"/>
            <w:tcBorders>
              <w:top w:val="single" w:sz="4" w:space="0" w:color="auto"/>
              <w:left w:val="single" w:sz="4" w:space="0" w:color="auto"/>
              <w:bottom w:val="single" w:sz="4" w:space="0" w:color="auto"/>
              <w:right w:val="single" w:sz="4" w:space="0" w:color="auto"/>
            </w:tcBorders>
            <w:vAlign w:val="center"/>
          </w:tcPr>
          <w:p w14:paraId="53579206" w14:textId="16A202CB" w:rsidR="004F4416" w:rsidRPr="00F915E7" w:rsidRDefault="004F4416" w:rsidP="004F4416">
            <w:pPr>
              <w:spacing w:line="280" w:lineRule="atLeast"/>
              <w:jc w:val="center"/>
              <w:rPr>
                <w:rFonts w:eastAsiaTheme="minorEastAsia"/>
                <w:lang w:val="en-US" w:eastAsia="zh-CN"/>
              </w:rPr>
            </w:pPr>
            <w:r>
              <w:rPr>
                <w:rFonts w:eastAsiaTheme="minorEastAsia"/>
                <w:lang w:val="en-US" w:eastAsia="zh-CN"/>
              </w:rPr>
              <w:t>9</w:t>
            </w:r>
          </w:p>
        </w:tc>
        <w:tc>
          <w:tcPr>
            <w:tcW w:w="1036" w:type="dxa"/>
            <w:tcBorders>
              <w:top w:val="single" w:sz="4" w:space="0" w:color="auto"/>
              <w:left w:val="single" w:sz="4" w:space="0" w:color="auto"/>
              <w:bottom w:val="single" w:sz="4" w:space="0" w:color="auto"/>
              <w:right w:val="single" w:sz="4" w:space="0" w:color="auto"/>
            </w:tcBorders>
            <w:vAlign w:val="center"/>
          </w:tcPr>
          <w:p w14:paraId="6189CC91" w14:textId="6051F5EB" w:rsidR="004F4416" w:rsidRPr="00F915E7" w:rsidRDefault="004F4416" w:rsidP="004F4416">
            <w:pPr>
              <w:spacing w:line="280" w:lineRule="atLeast"/>
              <w:jc w:val="center"/>
              <w:rPr>
                <w:rFonts w:eastAsiaTheme="minorEastAsia"/>
                <w:lang w:val="en-US" w:eastAsia="zh-CN"/>
              </w:rPr>
            </w:pPr>
            <w:r>
              <w:rPr>
                <w:rFonts w:eastAsiaTheme="minorEastAsia"/>
                <w:lang w:val="en-US" w:eastAsia="zh-CN"/>
              </w:rPr>
              <w:t>3</w:t>
            </w:r>
          </w:p>
        </w:tc>
        <w:tc>
          <w:tcPr>
            <w:tcW w:w="1035" w:type="dxa"/>
            <w:tcBorders>
              <w:top w:val="single" w:sz="4" w:space="0" w:color="auto"/>
              <w:left w:val="single" w:sz="4" w:space="0" w:color="auto"/>
              <w:bottom w:val="single" w:sz="4" w:space="0" w:color="auto"/>
              <w:right w:val="single" w:sz="4" w:space="0" w:color="auto"/>
            </w:tcBorders>
            <w:vAlign w:val="center"/>
          </w:tcPr>
          <w:p w14:paraId="7E79AF16" w14:textId="0D1EAB93" w:rsidR="004F4416" w:rsidRPr="00F915E7" w:rsidRDefault="004F4416" w:rsidP="004F4416">
            <w:pPr>
              <w:spacing w:line="280" w:lineRule="atLeast"/>
              <w:jc w:val="center"/>
              <w:rPr>
                <w:rFonts w:eastAsiaTheme="minorEastAsia"/>
                <w:lang w:val="en-US" w:eastAsia="zh-CN"/>
              </w:rPr>
            </w:pPr>
            <w:r>
              <w:rPr>
                <w:rFonts w:eastAsiaTheme="minorEastAsia"/>
                <w:lang w:val="en-US" w:eastAsia="zh-CN"/>
              </w:rPr>
              <w:t>10</w:t>
            </w:r>
          </w:p>
        </w:tc>
        <w:tc>
          <w:tcPr>
            <w:tcW w:w="1036" w:type="dxa"/>
            <w:tcBorders>
              <w:top w:val="single" w:sz="4" w:space="0" w:color="auto"/>
              <w:left w:val="single" w:sz="4" w:space="0" w:color="auto"/>
              <w:bottom w:val="single" w:sz="4" w:space="0" w:color="auto"/>
              <w:right w:val="single" w:sz="4" w:space="0" w:color="auto"/>
            </w:tcBorders>
            <w:vAlign w:val="center"/>
          </w:tcPr>
          <w:p w14:paraId="1D3EEC16" w14:textId="6CA8E4E4" w:rsidR="004F4416" w:rsidRPr="00F915E7" w:rsidRDefault="004F4416" w:rsidP="004F4416">
            <w:pPr>
              <w:spacing w:line="280" w:lineRule="atLeast"/>
              <w:jc w:val="center"/>
              <w:rPr>
                <w:rFonts w:eastAsiaTheme="minorEastAsia"/>
                <w:lang w:val="en-US" w:eastAsia="zh-CN"/>
              </w:rPr>
            </w:pPr>
            <w:r>
              <w:rPr>
                <w:rFonts w:eastAsiaTheme="minorEastAsia"/>
                <w:lang w:val="en-US" w:eastAsia="zh-CN"/>
              </w:rPr>
              <w:t>2</w:t>
            </w:r>
          </w:p>
        </w:tc>
      </w:tr>
      <w:tr w:rsidR="004F4416" w:rsidRPr="00F915E7" w14:paraId="5FAB6EEC" w14:textId="77777777" w:rsidTr="008D578E">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0DA6D1B4" w14:textId="6F9D1AB2" w:rsidR="004F4416" w:rsidRPr="003B6B17" w:rsidRDefault="004F4416" w:rsidP="004F4416">
            <w:pPr>
              <w:spacing w:line="280" w:lineRule="atLeast"/>
              <w:jc w:val="center"/>
              <w:rPr>
                <w:rFonts w:eastAsiaTheme="minorEastAsia"/>
                <w:b/>
                <w:bCs/>
                <w:lang w:val="en-US" w:eastAsia="zh-CN"/>
              </w:rPr>
            </w:pPr>
            <w:r>
              <w:rPr>
                <w:rFonts w:eastAsiaTheme="minorEastAsia"/>
                <w:b/>
                <w:bCs/>
                <w:lang w:val="en-US" w:eastAsia="zh-CN"/>
              </w:rPr>
              <w:t>640 bits</w:t>
            </w:r>
            <w:r w:rsidR="001821DD">
              <w:rPr>
                <w:rFonts w:eastAsiaTheme="minorEastAsia"/>
                <w:b/>
                <w:bCs/>
                <w:lang w:val="en-US" w:eastAsia="zh-CN"/>
              </w:rPr>
              <w:t xml:space="preserve"> [H]</w:t>
            </w:r>
          </w:p>
        </w:tc>
        <w:tc>
          <w:tcPr>
            <w:tcW w:w="1035" w:type="dxa"/>
            <w:tcBorders>
              <w:top w:val="single" w:sz="4" w:space="0" w:color="auto"/>
              <w:left w:val="single" w:sz="4" w:space="0" w:color="auto"/>
              <w:bottom w:val="single" w:sz="4" w:space="0" w:color="auto"/>
              <w:right w:val="single" w:sz="4" w:space="0" w:color="auto"/>
            </w:tcBorders>
            <w:vAlign w:val="center"/>
          </w:tcPr>
          <w:p w14:paraId="53C799DE" w14:textId="058CDAAD" w:rsidR="004F4416" w:rsidRPr="00F915E7" w:rsidRDefault="004F4416" w:rsidP="004F4416">
            <w:pPr>
              <w:spacing w:line="280" w:lineRule="atLeast"/>
              <w:jc w:val="center"/>
              <w:rPr>
                <w:rFonts w:eastAsiaTheme="minorEastAsia"/>
                <w:lang w:val="en-US" w:eastAsia="zh-CN"/>
              </w:rPr>
            </w:pPr>
            <w:r>
              <w:rPr>
                <w:rFonts w:eastAsiaTheme="minorEastAsia"/>
                <w:lang w:val="en-US" w:eastAsia="zh-CN"/>
              </w:rPr>
              <w:t>7</w:t>
            </w:r>
          </w:p>
        </w:tc>
        <w:tc>
          <w:tcPr>
            <w:tcW w:w="1036" w:type="dxa"/>
            <w:tcBorders>
              <w:top w:val="single" w:sz="4" w:space="0" w:color="auto"/>
              <w:left w:val="single" w:sz="4" w:space="0" w:color="auto"/>
              <w:bottom w:val="single" w:sz="4" w:space="0" w:color="auto"/>
              <w:right w:val="single" w:sz="4" w:space="0" w:color="auto"/>
            </w:tcBorders>
            <w:vAlign w:val="center"/>
          </w:tcPr>
          <w:p w14:paraId="2B66AB52" w14:textId="07ADDF11" w:rsidR="004F4416" w:rsidRPr="00F915E7" w:rsidRDefault="004F4416" w:rsidP="004F4416">
            <w:pPr>
              <w:spacing w:line="280" w:lineRule="atLeast"/>
              <w:jc w:val="center"/>
              <w:rPr>
                <w:rFonts w:eastAsiaTheme="minorEastAsia"/>
                <w:lang w:val="en-US" w:eastAsia="zh-CN"/>
              </w:rPr>
            </w:pPr>
            <w:r>
              <w:rPr>
                <w:rFonts w:eastAsiaTheme="minorEastAsia"/>
                <w:lang w:val="en-US" w:eastAsia="zh-CN"/>
              </w:rPr>
              <w:t>8</w:t>
            </w:r>
          </w:p>
        </w:tc>
        <w:tc>
          <w:tcPr>
            <w:tcW w:w="1035" w:type="dxa"/>
            <w:tcBorders>
              <w:top w:val="single" w:sz="4" w:space="0" w:color="auto"/>
              <w:left w:val="single" w:sz="4" w:space="0" w:color="auto"/>
              <w:bottom w:val="single" w:sz="4" w:space="0" w:color="auto"/>
              <w:right w:val="single" w:sz="4" w:space="0" w:color="auto"/>
            </w:tcBorders>
            <w:vAlign w:val="center"/>
          </w:tcPr>
          <w:p w14:paraId="1CC7422E" w14:textId="091C4076" w:rsidR="004F4416" w:rsidRPr="00F915E7" w:rsidRDefault="004F4416" w:rsidP="004F4416">
            <w:pPr>
              <w:spacing w:line="280" w:lineRule="atLeast"/>
              <w:jc w:val="center"/>
              <w:rPr>
                <w:rFonts w:eastAsiaTheme="minorEastAsia"/>
                <w:lang w:val="en-US" w:eastAsia="zh-CN"/>
              </w:rPr>
            </w:pPr>
            <w:r>
              <w:rPr>
                <w:rFonts w:eastAsiaTheme="minorEastAsia"/>
                <w:lang w:val="en-US" w:eastAsia="zh-CN"/>
              </w:rPr>
              <w:t>5</w:t>
            </w:r>
          </w:p>
        </w:tc>
        <w:tc>
          <w:tcPr>
            <w:tcW w:w="1036" w:type="dxa"/>
            <w:tcBorders>
              <w:top w:val="single" w:sz="4" w:space="0" w:color="auto"/>
              <w:left w:val="single" w:sz="4" w:space="0" w:color="auto"/>
              <w:bottom w:val="single" w:sz="4" w:space="0" w:color="auto"/>
              <w:right w:val="single" w:sz="4" w:space="0" w:color="auto"/>
            </w:tcBorders>
            <w:vAlign w:val="center"/>
          </w:tcPr>
          <w:p w14:paraId="2342ACF0" w14:textId="1BE1AA23" w:rsidR="004F4416" w:rsidRPr="00F915E7" w:rsidRDefault="004F4416" w:rsidP="004F4416">
            <w:pPr>
              <w:spacing w:line="280" w:lineRule="atLeast"/>
              <w:jc w:val="center"/>
              <w:rPr>
                <w:rFonts w:eastAsiaTheme="minorEastAsia"/>
                <w:lang w:val="en-US" w:eastAsia="zh-CN"/>
              </w:rPr>
            </w:pPr>
            <w:r>
              <w:rPr>
                <w:rFonts w:eastAsiaTheme="minorEastAsia"/>
                <w:lang w:val="en-US" w:eastAsia="zh-CN"/>
              </w:rPr>
              <w:t>8</w:t>
            </w:r>
          </w:p>
        </w:tc>
        <w:tc>
          <w:tcPr>
            <w:tcW w:w="1035" w:type="dxa"/>
            <w:tcBorders>
              <w:top w:val="single" w:sz="4" w:space="0" w:color="auto"/>
              <w:left w:val="single" w:sz="4" w:space="0" w:color="auto"/>
              <w:bottom w:val="single" w:sz="4" w:space="0" w:color="auto"/>
              <w:right w:val="single" w:sz="4" w:space="0" w:color="auto"/>
            </w:tcBorders>
            <w:vAlign w:val="center"/>
          </w:tcPr>
          <w:p w14:paraId="4FF13EF0" w14:textId="58B1BDDD" w:rsidR="004F4416" w:rsidRPr="00F915E7" w:rsidRDefault="004F4416" w:rsidP="004F4416">
            <w:pPr>
              <w:spacing w:line="280" w:lineRule="atLeast"/>
              <w:jc w:val="center"/>
              <w:rPr>
                <w:rFonts w:eastAsiaTheme="minorEastAsia"/>
                <w:lang w:val="en-US" w:eastAsia="zh-CN"/>
              </w:rPr>
            </w:pPr>
            <w:r>
              <w:rPr>
                <w:rFonts w:eastAsiaTheme="minorEastAsia"/>
                <w:lang w:val="en-US" w:eastAsia="zh-CN"/>
              </w:rPr>
              <w:t>4</w:t>
            </w:r>
          </w:p>
        </w:tc>
        <w:tc>
          <w:tcPr>
            <w:tcW w:w="1036" w:type="dxa"/>
            <w:tcBorders>
              <w:top w:val="single" w:sz="4" w:space="0" w:color="auto"/>
              <w:left w:val="single" w:sz="4" w:space="0" w:color="auto"/>
              <w:bottom w:val="single" w:sz="4" w:space="0" w:color="auto"/>
              <w:right w:val="single" w:sz="4" w:space="0" w:color="auto"/>
            </w:tcBorders>
            <w:vAlign w:val="center"/>
          </w:tcPr>
          <w:p w14:paraId="75086F86" w14:textId="35CDB13C" w:rsidR="004F4416" w:rsidRPr="00F915E7" w:rsidRDefault="004F4416" w:rsidP="004F4416">
            <w:pPr>
              <w:spacing w:line="280" w:lineRule="atLeast"/>
              <w:jc w:val="center"/>
              <w:rPr>
                <w:rFonts w:eastAsiaTheme="minorEastAsia"/>
                <w:lang w:val="en-US" w:eastAsia="zh-CN"/>
              </w:rPr>
            </w:pPr>
            <w:r>
              <w:rPr>
                <w:rFonts w:eastAsiaTheme="minorEastAsia"/>
                <w:lang w:val="en-US" w:eastAsia="zh-CN"/>
              </w:rPr>
              <w:t>8</w:t>
            </w:r>
          </w:p>
        </w:tc>
      </w:tr>
      <w:tr w:rsidR="004F4416" w:rsidRPr="00F915E7" w14:paraId="56583F03" w14:textId="77777777" w:rsidTr="008D578E">
        <w:trPr>
          <w:jc w:val="center"/>
        </w:trPr>
        <w:tc>
          <w:tcPr>
            <w:tcW w:w="2071" w:type="dxa"/>
            <w:tcBorders>
              <w:top w:val="single" w:sz="4" w:space="0" w:color="auto"/>
              <w:left w:val="single" w:sz="4" w:space="0" w:color="auto"/>
              <w:bottom w:val="single" w:sz="4" w:space="0" w:color="auto"/>
              <w:right w:val="single" w:sz="4" w:space="0" w:color="auto"/>
            </w:tcBorders>
            <w:vAlign w:val="center"/>
          </w:tcPr>
          <w:p w14:paraId="13CED8B2" w14:textId="03F6A0B2" w:rsidR="004F4416" w:rsidRPr="003B6B17" w:rsidRDefault="004F4416" w:rsidP="004F4416">
            <w:pPr>
              <w:spacing w:line="280" w:lineRule="atLeast"/>
              <w:jc w:val="center"/>
              <w:rPr>
                <w:rFonts w:eastAsiaTheme="minorEastAsia"/>
                <w:b/>
                <w:bCs/>
                <w:lang w:val="en-US" w:eastAsia="zh-CN"/>
              </w:rPr>
            </w:pPr>
            <w:r>
              <w:rPr>
                <w:rFonts w:eastAsiaTheme="minorEastAsia"/>
                <w:b/>
                <w:bCs/>
                <w:lang w:val="en-US" w:eastAsia="zh-CN"/>
              </w:rPr>
              <w:t>640 bits</w:t>
            </w:r>
            <w:r w:rsidR="001821DD">
              <w:rPr>
                <w:rFonts w:eastAsiaTheme="minorEastAsia"/>
                <w:b/>
                <w:bCs/>
                <w:lang w:val="en-US" w:eastAsia="zh-CN"/>
              </w:rPr>
              <w:t xml:space="preserve"> [L]</w:t>
            </w:r>
          </w:p>
        </w:tc>
        <w:tc>
          <w:tcPr>
            <w:tcW w:w="1035" w:type="dxa"/>
            <w:tcBorders>
              <w:top w:val="single" w:sz="4" w:space="0" w:color="auto"/>
              <w:left w:val="single" w:sz="4" w:space="0" w:color="auto"/>
              <w:bottom w:val="single" w:sz="4" w:space="0" w:color="auto"/>
              <w:right w:val="single" w:sz="4" w:space="0" w:color="auto"/>
            </w:tcBorders>
            <w:vAlign w:val="center"/>
          </w:tcPr>
          <w:p w14:paraId="015BCE8E" w14:textId="345335D7" w:rsidR="004F4416" w:rsidRPr="00F915E7" w:rsidRDefault="004F4416" w:rsidP="004F4416">
            <w:pPr>
              <w:spacing w:line="280" w:lineRule="atLeast"/>
              <w:jc w:val="center"/>
              <w:rPr>
                <w:rFonts w:eastAsiaTheme="minorEastAsia"/>
                <w:lang w:val="en-US" w:eastAsia="zh-CN"/>
              </w:rPr>
            </w:pPr>
            <w:r>
              <w:rPr>
                <w:rFonts w:eastAsiaTheme="minorEastAsia"/>
                <w:lang w:val="en-US" w:eastAsia="zh-CN"/>
              </w:rPr>
              <w:t>15</w:t>
            </w:r>
          </w:p>
        </w:tc>
        <w:tc>
          <w:tcPr>
            <w:tcW w:w="1036" w:type="dxa"/>
            <w:tcBorders>
              <w:top w:val="single" w:sz="4" w:space="0" w:color="auto"/>
              <w:left w:val="single" w:sz="4" w:space="0" w:color="auto"/>
              <w:bottom w:val="single" w:sz="4" w:space="0" w:color="auto"/>
              <w:right w:val="single" w:sz="4" w:space="0" w:color="auto"/>
            </w:tcBorders>
            <w:vAlign w:val="center"/>
          </w:tcPr>
          <w:p w14:paraId="3A0FBF4E" w14:textId="77454874" w:rsidR="004F4416" w:rsidRPr="00F915E7" w:rsidRDefault="004F4416" w:rsidP="004F4416">
            <w:pPr>
              <w:spacing w:line="280" w:lineRule="atLeast"/>
              <w:jc w:val="center"/>
              <w:rPr>
                <w:rFonts w:eastAsiaTheme="minorEastAsia"/>
                <w:lang w:val="en-US" w:eastAsia="zh-CN"/>
              </w:rPr>
            </w:pPr>
            <w:r>
              <w:rPr>
                <w:rFonts w:eastAsiaTheme="minorEastAsia"/>
                <w:lang w:val="en-US" w:eastAsia="zh-CN"/>
              </w:rPr>
              <w:t>3</w:t>
            </w:r>
          </w:p>
        </w:tc>
        <w:tc>
          <w:tcPr>
            <w:tcW w:w="1035" w:type="dxa"/>
            <w:tcBorders>
              <w:top w:val="single" w:sz="4" w:space="0" w:color="auto"/>
              <w:left w:val="single" w:sz="4" w:space="0" w:color="auto"/>
              <w:bottom w:val="single" w:sz="4" w:space="0" w:color="auto"/>
              <w:right w:val="single" w:sz="4" w:space="0" w:color="auto"/>
            </w:tcBorders>
            <w:vAlign w:val="center"/>
          </w:tcPr>
          <w:p w14:paraId="092AE324" w14:textId="3B48CE31" w:rsidR="004F4416" w:rsidRPr="00F915E7" w:rsidRDefault="004F4416" w:rsidP="004F4416">
            <w:pPr>
              <w:spacing w:line="280" w:lineRule="atLeast"/>
              <w:jc w:val="center"/>
              <w:rPr>
                <w:rFonts w:eastAsiaTheme="minorEastAsia"/>
                <w:lang w:val="en-US" w:eastAsia="zh-CN"/>
              </w:rPr>
            </w:pPr>
            <w:r>
              <w:rPr>
                <w:rFonts w:eastAsiaTheme="minorEastAsia"/>
                <w:lang w:val="en-US" w:eastAsia="zh-CN"/>
              </w:rPr>
              <w:t>12</w:t>
            </w:r>
          </w:p>
        </w:tc>
        <w:tc>
          <w:tcPr>
            <w:tcW w:w="1036" w:type="dxa"/>
            <w:tcBorders>
              <w:top w:val="single" w:sz="4" w:space="0" w:color="auto"/>
              <w:left w:val="single" w:sz="4" w:space="0" w:color="auto"/>
              <w:bottom w:val="single" w:sz="4" w:space="0" w:color="auto"/>
              <w:right w:val="single" w:sz="4" w:space="0" w:color="auto"/>
            </w:tcBorders>
            <w:vAlign w:val="center"/>
          </w:tcPr>
          <w:p w14:paraId="4D5885D0" w14:textId="731B0098" w:rsidR="004F4416" w:rsidRPr="00F915E7" w:rsidRDefault="004F4416" w:rsidP="004F4416">
            <w:pPr>
              <w:spacing w:line="280" w:lineRule="atLeast"/>
              <w:jc w:val="center"/>
              <w:rPr>
                <w:rFonts w:eastAsiaTheme="minorEastAsia"/>
                <w:lang w:val="en-US" w:eastAsia="zh-CN"/>
              </w:rPr>
            </w:pPr>
            <w:r>
              <w:rPr>
                <w:rFonts w:eastAsiaTheme="minorEastAsia"/>
                <w:lang w:val="en-US" w:eastAsia="zh-CN"/>
              </w:rPr>
              <w:t>3</w:t>
            </w:r>
          </w:p>
        </w:tc>
        <w:tc>
          <w:tcPr>
            <w:tcW w:w="1035" w:type="dxa"/>
            <w:tcBorders>
              <w:top w:val="single" w:sz="4" w:space="0" w:color="auto"/>
              <w:left w:val="single" w:sz="4" w:space="0" w:color="auto"/>
              <w:bottom w:val="single" w:sz="4" w:space="0" w:color="auto"/>
              <w:right w:val="single" w:sz="4" w:space="0" w:color="auto"/>
            </w:tcBorders>
            <w:vAlign w:val="center"/>
          </w:tcPr>
          <w:p w14:paraId="58125D12" w14:textId="2F151E7E" w:rsidR="004F4416" w:rsidRPr="00F915E7" w:rsidRDefault="004F4416" w:rsidP="004F4416">
            <w:pPr>
              <w:spacing w:line="280" w:lineRule="atLeast"/>
              <w:jc w:val="center"/>
              <w:rPr>
                <w:rFonts w:eastAsiaTheme="minorEastAsia"/>
                <w:lang w:val="en-US" w:eastAsia="zh-CN"/>
              </w:rPr>
            </w:pPr>
            <w:r>
              <w:rPr>
                <w:rFonts w:eastAsiaTheme="minorEastAsia"/>
                <w:lang w:val="en-US" w:eastAsia="zh-CN"/>
              </w:rPr>
              <w:t>10</w:t>
            </w:r>
          </w:p>
        </w:tc>
        <w:tc>
          <w:tcPr>
            <w:tcW w:w="1036" w:type="dxa"/>
            <w:tcBorders>
              <w:top w:val="single" w:sz="4" w:space="0" w:color="auto"/>
              <w:left w:val="single" w:sz="4" w:space="0" w:color="auto"/>
              <w:bottom w:val="single" w:sz="4" w:space="0" w:color="auto"/>
              <w:right w:val="single" w:sz="4" w:space="0" w:color="auto"/>
            </w:tcBorders>
            <w:vAlign w:val="center"/>
          </w:tcPr>
          <w:p w14:paraId="53895394" w14:textId="583F9D7E" w:rsidR="004F4416" w:rsidRPr="00F915E7" w:rsidRDefault="004F4416" w:rsidP="004F4416">
            <w:pPr>
              <w:spacing w:line="280" w:lineRule="atLeast"/>
              <w:jc w:val="center"/>
              <w:rPr>
                <w:rFonts w:eastAsiaTheme="minorEastAsia"/>
                <w:lang w:val="en-US" w:eastAsia="zh-CN"/>
              </w:rPr>
            </w:pPr>
            <w:r>
              <w:rPr>
                <w:rFonts w:eastAsiaTheme="minorEastAsia"/>
                <w:lang w:val="en-US" w:eastAsia="zh-CN"/>
              </w:rPr>
              <w:t>3</w:t>
            </w:r>
          </w:p>
        </w:tc>
      </w:tr>
    </w:tbl>
    <w:p w14:paraId="646AD1BB" w14:textId="77777777" w:rsidR="00400D77" w:rsidRDefault="00400D77" w:rsidP="004F4416">
      <w:pPr>
        <w:rPr>
          <w:szCs w:val="22"/>
          <w:lang w:val="en-US" w:eastAsia="zh-CN"/>
        </w:rPr>
      </w:pPr>
    </w:p>
    <w:p w14:paraId="4DC7C716" w14:textId="70633ED4" w:rsidR="008F6E63" w:rsidRDefault="009161AA" w:rsidP="008D578E">
      <w:pPr>
        <w:pStyle w:val="Caption"/>
        <w:jc w:val="center"/>
        <w:rPr>
          <w:i/>
          <w:iCs/>
          <w:lang w:val="en-US"/>
        </w:rPr>
      </w:pPr>
      <w:r>
        <w:t xml:space="preserve">Table </w:t>
      </w:r>
      <w:r w:rsidR="00302D47">
        <w:fldChar w:fldCharType="begin"/>
      </w:r>
      <w:r w:rsidR="00302D47">
        <w:instrText xml:space="preserve"> SEQ Table \* ARABIC </w:instrText>
      </w:r>
      <w:r w:rsidR="00302D47">
        <w:fldChar w:fldCharType="separate"/>
      </w:r>
      <w:r w:rsidR="00302D47">
        <w:rPr>
          <w:noProof/>
        </w:rPr>
        <w:t>1</w:t>
      </w:r>
      <w:r w:rsidR="00302D47">
        <w:fldChar w:fldCharType="end"/>
      </w:r>
      <w:r w:rsidR="00746FE4">
        <w:rPr>
          <w:lang w:val="en-US"/>
        </w:rPr>
        <w:t xml:space="preserve"> </w:t>
      </w:r>
      <w:r>
        <w:rPr>
          <w:lang w:val="en-US"/>
        </w:rPr>
        <w:t>-</w:t>
      </w:r>
      <w:r w:rsidR="00746FE4">
        <w:rPr>
          <w:lang w:val="en-US"/>
        </w:rPr>
        <w:t xml:space="preserve"> C</w:t>
      </w:r>
      <w:r w:rsidRPr="009161AA">
        <w:rPr>
          <w:i/>
          <w:iCs/>
          <w:lang w:val="en-US"/>
        </w:rPr>
        <w:t>onfigurations for performance evaluation</w:t>
      </w:r>
      <w:r w:rsidR="004F4416">
        <w:rPr>
          <w:i/>
          <w:iCs/>
          <w:lang w:val="en-US"/>
        </w:rPr>
        <w:t xml:space="preserve"> of different PUSCH configurations and Msg3 payload sizes</w:t>
      </w:r>
      <w:r w:rsidRPr="009161AA">
        <w:rPr>
          <w:i/>
          <w:iCs/>
          <w:lang w:val="en-US"/>
        </w:rPr>
        <w:t>,</w:t>
      </w:r>
      <w:r w:rsidR="004F4416">
        <w:rPr>
          <w:i/>
          <w:iCs/>
          <w:lang w:val="en-US"/>
        </w:rPr>
        <w:t xml:space="preserve"> with</w:t>
      </w:r>
      <w:r w:rsidRPr="009161AA">
        <w:rPr>
          <w:i/>
          <w:iCs/>
          <w:lang w:val="en-US"/>
        </w:rPr>
        <w:t xml:space="preserve"> 10</w:t>
      </w:r>
      <w:r w:rsidR="001821DD">
        <w:rPr>
          <w:i/>
          <w:iCs/>
          <w:lang w:val="en-US"/>
        </w:rPr>
        <w:t>, 12 and 14 OFDM symbols allocated for the PUSCH</w:t>
      </w:r>
      <w:r w:rsidRPr="009161AA">
        <w:rPr>
          <w:i/>
          <w:iCs/>
          <w:lang w:val="en-US"/>
        </w:rPr>
        <w:t>.</w:t>
      </w:r>
    </w:p>
    <w:p w14:paraId="1E948DB4" w14:textId="77777777" w:rsidR="008A50FD" w:rsidRDefault="008A50FD" w:rsidP="00F63DE7">
      <w:pPr>
        <w:spacing w:after="0"/>
        <w:jc w:val="both"/>
        <w:rPr>
          <w:rFonts w:asciiTheme="majorBidi" w:hAnsiTheme="majorBidi" w:cstheme="majorBidi"/>
          <w:szCs w:val="22"/>
          <w:lang w:val="en-US" w:eastAsia="de-DE"/>
        </w:rPr>
      </w:pPr>
    </w:p>
    <w:p w14:paraId="4BB31999" w14:textId="230554D7" w:rsidR="00134C52" w:rsidRDefault="00134C52" w:rsidP="00F63DE7">
      <w:pPr>
        <w:spacing w:after="0"/>
        <w:jc w:val="both"/>
        <w:rPr>
          <w:rFonts w:asciiTheme="majorBidi" w:hAnsiTheme="majorBidi" w:cstheme="majorBidi"/>
          <w:szCs w:val="22"/>
          <w:lang w:val="en-US" w:eastAsia="de-DE"/>
        </w:rPr>
      </w:pPr>
      <w:r>
        <w:rPr>
          <w:rFonts w:asciiTheme="majorBidi" w:hAnsiTheme="majorBidi" w:cstheme="majorBidi"/>
          <w:szCs w:val="22"/>
          <w:lang w:val="en-US" w:eastAsia="de-DE"/>
        </w:rPr>
        <w:t>The following setting has been simulated.</w:t>
      </w:r>
    </w:p>
    <w:p w14:paraId="15EAF638" w14:textId="77777777" w:rsidR="00134C52" w:rsidRDefault="00134C52" w:rsidP="00F63DE7">
      <w:pPr>
        <w:spacing w:after="0"/>
        <w:jc w:val="both"/>
        <w:rPr>
          <w:rFonts w:asciiTheme="majorBidi" w:hAnsiTheme="majorBidi" w:cstheme="majorBidi"/>
          <w:szCs w:val="22"/>
          <w:lang w:val="en-US" w:eastAsia="de-DE"/>
        </w:rPr>
      </w:pPr>
    </w:p>
    <w:tbl>
      <w:tblPr>
        <w:tblStyle w:val="TableGrid"/>
        <w:tblW w:w="0" w:type="auto"/>
        <w:jc w:val="center"/>
        <w:tblLook w:val="04A0" w:firstRow="1" w:lastRow="0" w:firstColumn="1" w:lastColumn="0" w:noHBand="0" w:noVBand="1"/>
      </w:tblPr>
      <w:tblGrid>
        <w:gridCol w:w="1402"/>
        <w:gridCol w:w="3152"/>
      </w:tblGrid>
      <w:tr w:rsidR="00134C52" w14:paraId="57B51764" w14:textId="77777777" w:rsidTr="00134C52">
        <w:trPr>
          <w:trHeight w:val="261"/>
          <w:jc w:val="center"/>
        </w:trPr>
        <w:tc>
          <w:tcPr>
            <w:tcW w:w="1312" w:type="dxa"/>
            <w:vAlign w:val="center"/>
          </w:tcPr>
          <w:p w14:paraId="4FC867E1" w14:textId="704F925F" w:rsidR="00134C52" w:rsidRPr="007D1402" w:rsidRDefault="00134C52" w:rsidP="00134C52">
            <w:pPr>
              <w:spacing w:after="0"/>
              <w:jc w:val="center"/>
              <w:rPr>
                <w:rFonts w:asciiTheme="majorBidi" w:hAnsiTheme="majorBidi" w:cstheme="majorBidi"/>
                <w:szCs w:val="22"/>
                <w:lang w:val="en-US" w:eastAsia="de-DE"/>
              </w:rPr>
            </w:pPr>
            <w:r w:rsidRPr="00F750FF">
              <w:rPr>
                <w:rFonts w:asciiTheme="majorBidi" w:hAnsiTheme="majorBidi" w:cstheme="majorBidi"/>
                <w:szCs w:val="22"/>
                <w:lang w:val="en-US" w:eastAsia="de-DE"/>
              </w:rPr>
              <w:t>Scenario</w:t>
            </w:r>
          </w:p>
        </w:tc>
        <w:tc>
          <w:tcPr>
            <w:tcW w:w="3152" w:type="dxa"/>
            <w:vAlign w:val="center"/>
          </w:tcPr>
          <w:p w14:paraId="56460831" w14:textId="762FA1F2" w:rsidR="00134C52" w:rsidRPr="00C65D5C" w:rsidRDefault="00134C52" w:rsidP="00134C52">
            <w:pPr>
              <w:spacing w:after="0"/>
              <w:jc w:val="center"/>
              <w:rPr>
                <w:rFonts w:asciiTheme="majorBidi" w:hAnsiTheme="majorBidi" w:cstheme="majorBidi"/>
                <w:szCs w:val="22"/>
                <w:lang w:val="en-US"/>
              </w:rPr>
            </w:pPr>
            <w:r w:rsidRPr="00C65D5C">
              <w:rPr>
                <w:rFonts w:asciiTheme="majorBidi" w:hAnsiTheme="majorBidi" w:cstheme="majorBidi"/>
                <w:szCs w:val="22"/>
                <w:lang w:val="en-US"/>
              </w:rPr>
              <w:t>Urban Macro FR1 TDD @ 4GHz</w:t>
            </w:r>
          </w:p>
        </w:tc>
      </w:tr>
      <w:tr w:rsidR="00134C52" w14:paraId="77F975B8" w14:textId="77777777" w:rsidTr="00134C52">
        <w:trPr>
          <w:trHeight w:val="261"/>
          <w:jc w:val="center"/>
        </w:trPr>
        <w:tc>
          <w:tcPr>
            <w:tcW w:w="1312" w:type="dxa"/>
            <w:vAlign w:val="center"/>
          </w:tcPr>
          <w:p w14:paraId="594F3E21" w14:textId="29738D4E" w:rsidR="00134C52" w:rsidRPr="007D1402" w:rsidRDefault="00134C52" w:rsidP="00134C52">
            <w:pPr>
              <w:spacing w:after="0"/>
              <w:jc w:val="center"/>
              <w:rPr>
                <w:rFonts w:asciiTheme="majorBidi" w:hAnsiTheme="majorBidi" w:cstheme="majorBidi"/>
                <w:szCs w:val="22"/>
                <w:lang w:val="en-US" w:eastAsia="de-DE"/>
              </w:rPr>
            </w:pPr>
            <w:r w:rsidRPr="00F750FF">
              <w:rPr>
                <w:rFonts w:asciiTheme="majorBidi" w:hAnsiTheme="majorBidi" w:cstheme="majorBidi"/>
                <w:szCs w:val="22"/>
                <w:lang w:val="en-US" w:eastAsia="de-DE"/>
              </w:rPr>
              <w:t>Slot structure</w:t>
            </w:r>
          </w:p>
        </w:tc>
        <w:tc>
          <w:tcPr>
            <w:tcW w:w="3152" w:type="dxa"/>
            <w:vAlign w:val="center"/>
          </w:tcPr>
          <w:p w14:paraId="500F59EB" w14:textId="42EE5640" w:rsidR="00134C52" w:rsidRPr="00F750FF" w:rsidRDefault="00134C52" w:rsidP="00134C52">
            <w:pPr>
              <w:spacing w:after="0"/>
              <w:jc w:val="center"/>
              <w:rPr>
                <w:rFonts w:asciiTheme="majorBidi" w:hAnsiTheme="majorBidi" w:cstheme="majorBidi"/>
                <w:szCs w:val="22"/>
                <w:lang w:val="en-US" w:eastAsia="de-DE"/>
              </w:rPr>
            </w:pPr>
            <w:r w:rsidRPr="00C65D5C">
              <w:rPr>
                <w:rFonts w:asciiTheme="majorBidi" w:hAnsiTheme="majorBidi" w:cstheme="majorBidi"/>
                <w:szCs w:val="22"/>
                <w:lang w:val="en-US"/>
              </w:rPr>
              <w:t>DDDSU</w:t>
            </w:r>
          </w:p>
        </w:tc>
      </w:tr>
      <w:tr w:rsidR="00134C52" w14:paraId="7720247F" w14:textId="77777777" w:rsidTr="00134C52">
        <w:trPr>
          <w:trHeight w:val="261"/>
          <w:jc w:val="center"/>
        </w:trPr>
        <w:tc>
          <w:tcPr>
            <w:tcW w:w="1312" w:type="dxa"/>
            <w:vAlign w:val="center"/>
          </w:tcPr>
          <w:p w14:paraId="3825FC85" w14:textId="2C43D254" w:rsidR="00134C52" w:rsidRPr="007D1402" w:rsidRDefault="00134C52" w:rsidP="00134C52">
            <w:pPr>
              <w:spacing w:after="0"/>
              <w:jc w:val="center"/>
              <w:rPr>
                <w:rFonts w:asciiTheme="majorBidi" w:hAnsiTheme="majorBidi" w:cstheme="majorBidi"/>
                <w:szCs w:val="22"/>
                <w:lang w:val="en-US" w:eastAsia="de-DE"/>
              </w:rPr>
            </w:pPr>
            <w:r w:rsidRPr="00F750FF">
              <w:rPr>
                <w:rFonts w:asciiTheme="majorBidi" w:hAnsiTheme="majorBidi" w:cstheme="majorBidi"/>
                <w:szCs w:val="22"/>
                <w:lang w:val="en-US" w:eastAsia="de-DE"/>
              </w:rPr>
              <w:t>Channel model</w:t>
            </w:r>
          </w:p>
        </w:tc>
        <w:tc>
          <w:tcPr>
            <w:tcW w:w="3152" w:type="dxa"/>
            <w:vAlign w:val="center"/>
          </w:tcPr>
          <w:p w14:paraId="24554AB7" w14:textId="5BDC039E" w:rsidR="00134C52" w:rsidRPr="00C65D5C" w:rsidRDefault="00134C52" w:rsidP="00134C52">
            <w:pPr>
              <w:spacing w:after="0"/>
              <w:jc w:val="center"/>
              <w:rPr>
                <w:rFonts w:asciiTheme="majorBidi" w:hAnsiTheme="majorBidi" w:cstheme="majorBidi"/>
                <w:szCs w:val="22"/>
                <w:lang w:val="en-US"/>
              </w:rPr>
            </w:pPr>
            <w:r w:rsidRPr="00C65D5C">
              <w:rPr>
                <w:rFonts w:asciiTheme="majorBidi" w:hAnsiTheme="majorBidi" w:cstheme="majorBidi"/>
                <w:szCs w:val="22"/>
                <w:lang w:val="en-US"/>
              </w:rPr>
              <w:t>TDL-C, NLOS</w:t>
            </w:r>
          </w:p>
        </w:tc>
      </w:tr>
      <w:tr w:rsidR="00134C52" w14:paraId="34B2FABB" w14:textId="77777777" w:rsidTr="00134C52">
        <w:trPr>
          <w:trHeight w:val="251"/>
          <w:jc w:val="center"/>
        </w:trPr>
        <w:tc>
          <w:tcPr>
            <w:tcW w:w="1312" w:type="dxa"/>
            <w:vAlign w:val="center"/>
          </w:tcPr>
          <w:p w14:paraId="27250A0F" w14:textId="00A102A5" w:rsidR="00134C52" w:rsidRPr="007D1402" w:rsidRDefault="00134C52" w:rsidP="00134C52">
            <w:pPr>
              <w:spacing w:after="0"/>
              <w:jc w:val="center"/>
              <w:rPr>
                <w:rFonts w:asciiTheme="majorBidi" w:hAnsiTheme="majorBidi" w:cstheme="majorBidi"/>
                <w:szCs w:val="22"/>
                <w:lang w:val="en-US" w:eastAsia="de-DE"/>
              </w:rPr>
            </w:pPr>
            <w:r w:rsidRPr="00F750FF">
              <w:rPr>
                <w:rFonts w:asciiTheme="majorBidi" w:hAnsiTheme="majorBidi" w:cstheme="majorBidi"/>
                <w:szCs w:val="22"/>
                <w:lang w:val="en-US" w:eastAsia="de-DE"/>
              </w:rPr>
              <w:t>UE speed</w:t>
            </w:r>
          </w:p>
        </w:tc>
        <w:tc>
          <w:tcPr>
            <w:tcW w:w="3152" w:type="dxa"/>
            <w:vAlign w:val="center"/>
          </w:tcPr>
          <w:p w14:paraId="52FFA6E8" w14:textId="5D2A7D9E" w:rsidR="00134C52" w:rsidRPr="00C65D5C" w:rsidRDefault="00134C52" w:rsidP="00134C52">
            <w:pPr>
              <w:spacing w:after="0"/>
              <w:jc w:val="center"/>
              <w:rPr>
                <w:rFonts w:asciiTheme="majorBidi" w:hAnsiTheme="majorBidi" w:cstheme="majorBidi"/>
                <w:szCs w:val="22"/>
                <w:lang w:val="en-US"/>
              </w:rPr>
            </w:pPr>
            <w:r w:rsidRPr="00C65D5C">
              <w:rPr>
                <w:rFonts w:asciiTheme="majorBidi" w:hAnsiTheme="majorBidi" w:cstheme="majorBidi"/>
                <w:szCs w:val="22"/>
                <w:lang w:val="en-US"/>
              </w:rPr>
              <w:t xml:space="preserve">UE speed = 3 </w:t>
            </w:r>
            <w:proofErr w:type="spellStart"/>
            <w:r w:rsidRPr="00C65D5C">
              <w:rPr>
                <w:rFonts w:asciiTheme="majorBidi" w:hAnsiTheme="majorBidi" w:cstheme="majorBidi"/>
                <w:szCs w:val="22"/>
                <w:lang w:val="en-US"/>
              </w:rPr>
              <w:t>Kmh</w:t>
            </w:r>
            <w:proofErr w:type="spellEnd"/>
          </w:p>
        </w:tc>
      </w:tr>
      <w:tr w:rsidR="00134C52" w14:paraId="3AD227BF" w14:textId="77777777" w:rsidTr="00134C52">
        <w:trPr>
          <w:trHeight w:val="251"/>
          <w:jc w:val="center"/>
        </w:trPr>
        <w:tc>
          <w:tcPr>
            <w:tcW w:w="1312" w:type="dxa"/>
            <w:vAlign w:val="center"/>
          </w:tcPr>
          <w:p w14:paraId="5149B9B7" w14:textId="7E4493EF" w:rsidR="00134C52" w:rsidRPr="007D1402" w:rsidRDefault="00134C52" w:rsidP="00134C52">
            <w:pPr>
              <w:spacing w:after="0"/>
              <w:jc w:val="center"/>
              <w:rPr>
                <w:rFonts w:asciiTheme="majorBidi" w:hAnsiTheme="majorBidi" w:cstheme="majorBidi"/>
                <w:szCs w:val="22"/>
                <w:lang w:val="en-US" w:eastAsia="de-DE"/>
              </w:rPr>
            </w:pPr>
            <w:r w:rsidRPr="00F750FF">
              <w:rPr>
                <w:rFonts w:asciiTheme="majorBidi" w:hAnsiTheme="majorBidi" w:cstheme="majorBidi"/>
                <w:szCs w:val="22"/>
                <w:lang w:val="en-US" w:eastAsia="de-DE"/>
              </w:rPr>
              <w:t>Number or Rx/Tx chains</w:t>
            </w:r>
          </w:p>
        </w:tc>
        <w:tc>
          <w:tcPr>
            <w:tcW w:w="3152" w:type="dxa"/>
            <w:vAlign w:val="center"/>
          </w:tcPr>
          <w:p w14:paraId="14667CE5" w14:textId="3A66B446" w:rsidR="00134C52" w:rsidRPr="00F750FF" w:rsidRDefault="00134C52" w:rsidP="00134C52">
            <w:pPr>
              <w:spacing w:after="0"/>
              <w:jc w:val="center"/>
              <w:rPr>
                <w:rFonts w:asciiTheme="majorBidi" w:hAnsiTheme="majorBidi" w:cstheme="majorBidi"/>
                <w:szCs w:val="22"/>
                <w:lang w:val="en-US" w:eastAsia="de-DE"/>
              </w:rPr>
            </w:pPr>
            <w:r w:rsidRPr="00F750FF">
              <w:rPr>
                <w:rFonts w:asciiTheme="majorBidi" w:hAnsiTheme="majorBidi" w:cstheme="majorBidi"/>
                <w:szCs w:val="22"/>
                <w:lang w:val="en-US" w:eastAsia="de-DE"/>
              </w:rPr>
              <w:t>1T2R</w:t>
            </w:r>
          </w:p>
        </w:tc>
      </w:tr>
      <w:tr w:rsidR="00134C52" w14:paraId="520EA564" w14:textId="77777777" w:rsidTr="00134C52">
        <w:trPr>
          <w:trHeight w:val="242"/>
          <w:jc w:val="center"/>
        </w:trPr>
        <w:tc>
          <w:tcPr>
            <w:tcW w:w="1312" w:type="dxa"/>
            <w:vAlign w:val="center"/>
          </w:tcPr>
          <w:p w14:paraId="2B4B99F6" w14:textId="62C9A319" w:rsidR="00134C52" w:rsidRPr="007D1402" w:rsidRDefault="00134C52" w:rsidP="00134C52">
            <w:pPr>
              <w:spacing w:after="0"/>
              <w:jc w:val="center"/>
              <w:rPr>
                <w:rFonts w:asciiTheme="majorBidi" w:hAnsiTheme="majorBidi" w:cstheme="majorBidi"/>
                <w:szCs w:val="22"/>
                <w:lang w:val="en-US" w:eastAsia="de-DE"/>
              </w:rPr>
            </w:pPr>
            <w:r w:rsidRPr="00F750FF">
              <w:rPr>
                <w:rFonts w:asciiTheme="majorBidi" w:hAnsiTheme="majorBidi" w:cstheme="majorBidi"/>
                <w:szCs w:val="22"/>
                <w:lang w:val="en-US" w:eastAsia="de-DE"/>
              </w:rPr>
              <w:t>SCS</w:t>
            </w:r>
          </w:p>
        </w:tc>
        <w:tc>
          <w:tcPr>
            <w:tcW w:w="3152" w:type="dxa"/>
            <w:vAlign w:val="center"/>
          </w:tcPr>
          <w:p w14:paraId="0E5E4877" w14:textId="70DBC1F7" w:rsidR="00134C52" w:rsidRPr="00F750FF" w:rsidRDefault="00134C52" w:rsidP="00134C52">
            <w:pPr>
              <w:spacing w:after="0"/>
              <w:jc w:val="center"/>
              <w:rPr>
                <w:rFonts w:asciiTheme="majorBidi" w:hAnsiTheme="majorBidi" w:cstheme="majorBidi"/>
                <w:szCs w:val="22"/>
                <w:lang w:val="en-US" w:eastAsia="de-DE"/>
              </w:rPr>
            </w:pPr>
            <w:r w:rsidRPr="00F750FF">
              <w:rPr>
                <w:rFonts w:asciiTheme="majorBidi" w:hAnsiTheme="majorBidi" w:cstheme="majorBidi"/>
                <w:szCs w:val="22"/>
                <w:lang w:val="en-US" w:eastAsia="de-DE"/>
              </w:rPr>
              <w:t>30 kHz</w:t>
            </w:r>
          </w:p>
        </w:tc>
      </w:tr>
      <w:tr w:rsidR="00134C52" w14:paraId="19AFC885" w14:textId="77777777" w:rsidTr="00134C52">
        <w:trPr>
          <w:trHeight w:val="242"/>
          <w:jc w:val="center"/>
        </w:trPr>
        <w:tc>
          <w:tcPr>
            <w:tcW w:w="1312" w:type="dxa"/>
            <w:vAlign w:val="center"/>
          </w:tcPr>
          <w:p w14:paraId="16EBD4F5" w14:textId="75291E97" w:rsidR="00134C52" w:rsidRPr="007D1402" w:rsidRDefault="00134C52" w:rsidP="00134C52">
            <w:pPr>
              <w:spacing w:after="0"/>
              <w:jc w:val="center"/>
              <w:rPr>
                <w:rFonts w:asciiTheme="majorBidi" w:hAnsiTheme="majorBidi" w:cstheme="majorBidi"/>
                <w:szCs w:val="22"/>
                <w:lang w:val="en-US" w:eastAsia="de-DE"/>
              </w:rPr>
            </w:pPr>
            <w:r w:rsidRPr="00F750FF">
              <w:rPr>
                <w:rFonts w:asciiTheme="majorBidi" w:hAnsiTheme="majorBidi" w:cstheme="majorBidi"/>
                <w:szCs w:val="22"/>
                <w:lang w:val="en-US" w:eastAsia="de-DE"/>
              </w:rPr>
              <w:t>BWP size</w:t>
            </w:r>
          </w:p>
        </w:tc>
        <w:tc>
          <w:tcPr>
            <w:tcW w:w="3152" w:type="dxa"/>
            <w:vAlign w:val="center"/>
          </w:tcPr>
          <w:p w14:paraId="7055767F" w14:textId="1D9ACC4E" w:rsidR="00134C52" w:rsidRPr="00F750FF" w:rsidRDefault="00134C52" w:rsidP="00134C52">
            <w:pPr>
              <w:spacing w:after="0"/>
              <w:jc w:val="center"/>
              <w:rPr>
                <w:rFonts w:asciiTheme="majorBidi" w:hAnsiTheme="majorBidi" w:cstheme="majorBidi"/>
                <w:szCs w:val="22"/>
                <w:lang w:val="en-US" w:eastAsia="de-DE"/>
              </w:rPr>
            </w:pPr>
            <w:r w:rsidRPr="00F750FF">
              <w:rPr>
                <w:rFonts w:asciiTheme="majorBidi" w:hAnsiTheme="majorBidi" w:cstheme="majorBidi"/>
                <w:szCs w:val="22"/>
                <w:lang w:val="en-US" w:eastAsia="de-DE"/>
              </w:rPr>
              <w:t>100 MHz</w:t>
            </w:r>
          </w:p>
        </w:tc>
      </w:tr>
      <w:tr w:rsidR="00134C52" w14:paraId="7DE76C7C" w14:textId="77777777" w:rsidTr="00134C52">
        <w:trPr>
          <w:trHeight w:val="251"/>
          <w:jc w:val="center"/>
        </w:trPr>
        <w:tc>
          <w:tcPr>
            <w:tcW w:w="1312" w:type="dxa"/>
            <w:vAlign w:val="center"/>
          </w:tcPr>
          <w:p w14:paraId="07AC5CD4" w14:textId="4257CAB5" w:rsidR="00134C52" w:rsidRPr="007D1402" w:rsidRDefault="00134C52" w:rsidP="00134C52">
            <w:pPr>
              <w:spacing w:after="0"/>
              <w:jc w:val="center"/>
              <w:rPr>
                <w:rFonts w:asciiTheme="majorBidi" w:hAnsiTheme="majorBidi" w:cstheme="majorBidi"/>
                <w:szCs w:val="22"/>
                <w:lang w:val="en-US" w:eastAsia="de-DE"/>
              </w:rPr>
            </w:pPr>
            <w:r w:rsidRPr="00F750FF">
              <w:rPr>
                <w:rFonts w:asciiTheme="majorBidi" w:hAnsiTheme="majorBidi" w:cstheme="majorBidi"/>
                <w:szCs w:val="22"/>
                <w:lang w:val="en-US" w:eastAsia="de-DE"/>
              </w:rPr>
              <w:t>Waveform</w:t>
            </w:r>
          </w:p>
        </w:tc>
        <w:tc>
          <w:tcPr>
            <w:tcW w:w="3152" w:type="dxa"/>
            <w:vAlign w:val="center"/>
          </w:tcPr>
          <w:p w14:paraId="7A71E191" w14:textId="34043D87" w:rsidR="00134C52" w:rsidRPr="00F750FF" w:rsidRDefault="00134C52" w:rsidP="00134C52">
            <w:pPr>
              <w:spacing w:after="0"/>
              <w:jc w:val="center"/>
              <w:rPr>
                <w:rFonts w:asciiTheme="majorBidi" w:hAnsiTheme="majorBidi" w:cstheme="majorBidi"/>
                <w:szCs w:val="22"/>
                <w:lang w:val="en-US" w:eastAsia="de-DE"/>
              </w:rPr>
            </w:pPr>
            <w:r w:rsidRPr="00F750FF">
              <w:rPr>
                <w:rFonts w:asciiTheme="majorBidi" w:hAnsiTheme="majorBidi" w:cstheme="majorBidi"/>
                <w:szCs w:val="22"/>
                <w:lang w:val="en-US" w:eastAsia="de-DE"/>
              </w:rPr>
              <w:t>DFT-S-OFDM</w:t>
            </w:r>
          </w:p>
        </w:tc>
      </w:tr>
      <w:tr w:rsidR="00134C52" w14:paraId="6CB1F685" w14:textId="77777777" w:rsidTr="00134C52">
        <w:trPr>
          <w:trHeight w:val="242"/>
          <w:jc w:val="center"/>
        </w:trPr>
        <w:tc>
          <w:tcPr>
            <w:tcW w:w="1312" w:type="dxa"/>
            <w:vAlign w:val="center"/>
          </w:tcPr>
          <w:p w14:paraId="12762D50" w14:textId="38836E5D" w:rsidR="00134C52" w:rsidRPr="007D1402" w:rsidRDefault="00134C52" w:rsidP="00134C52">
            <w:pPr>
              <w:spacing w:after="0"/>
              <w:jc w:val="center"/>
              <w:rPr>
                <w:rFonts w:asciiTheme="majorBidi" w:hAnsiTheme="majorBidi" w:cstheme="majorBidi"/>
                <w:szCs w:val="22"/>
                <w:lang w:val="en-US" w:eastAsia="de-DE"/>
              </w:rPr>
            </w:pPr>
            <w:r w:rsidRPr="00F750FF">
              <w:rPr>
                <w:rFonts w:asciiTheme="majorBidi" w:hAnsiTheme="majorBidi" w:cstheme="majorBidi"/>
                <w:szCs w:val="22"/>
                <w:lang w:val="en-US" w:eastAsia="de-DE"/>
              </w:rPr>
              <w:t>PRBs and MCS configuration</w:t>
            </w:r>
          </w:p>
        </w:tc>
        <w:tc>
          <w:tcPr>
            <w:tcW w:w="3152" w:type="dxa"/>
            <w:vAlign w:val="center"/>
          </w:tcPr>
          <w:p w14:paraId="5AB4FF46" w14:textId="5B52FDBE" w:rsidR="00134C52" w:rsidRPr="00F750FF" w:rsidRDefault="00134C52" w:rsidP="00134C52">
            <w:pPr>
              <w:spacing w:after="0"/>
              <w:jc w:val="center"/>
              <w:rPr>
                <w:rFonts w:asciiTheme="majorBidi" w:hAnsiTheme="majorBidi" w:cstheme="majorBidi"/>
                <w:szCs w:val="22"/>
                <w:lang w:val="en-US" w:eastAsia="de-DE"/>
              </w:rPr>
            </w:pPr>
            <w:r w:rsidRPr="00F750FF">
              <w:rPr>
                <w:rFonts w:asciiTheme="majorBidi" w:hAnsiTheme="majorBidi" w:cstheme="majorBidi"/>
                <w:szCs w:val="22"/>
                <w:lang w:val="en-US" w:eastAsia="de-DE"/>
              </w:rPr>
              <w:t>According to the tables above</w:t>
            </w:r>
          </w:p>
        </w:tc>
      </w:tr>
      <w:tr w:rsidR="00134C52" w14:paraId="314AB9DC" w14:textId="77777777" w:rsidTr="00134C52">
        <w:trPr>
          <w:trHeight w:val="242"/>
          <w:jc w:val="center"/>
        </w:trPr>
        <w:tc>
          <w:tcPr>
            <w:tcW w:w="1312" w:type="dxa"/>
            <w:vAlign w:val="center"/>
          </w:tcPr>
          <w:p w14:paraId="5F245CCF" w14:textId="5B678FC0" w:rsidR="00134C52" w:rsidRPr="007D1402" w:rsidRDefault="00134C52" w:rsidP="00134C52">
            <w:pPr>
              <w:spacing w:after="0"/>
              <w:jc w:val="center"/>
              <w:rPr>
                <w:rFonts w:asciiTheme="majorBidi" w:hAnsiTheme="majorBidi" w:cstheme="majorBidi"/>
                <w:szCs w:val="22"/>
                <w:lang w:val="en-US" w:eastAsia="de-DE"/>
              </w:rPr>
            </w:pPr>
            <w:r w:rsidRPr="00F750FF">
              <w:rPr>
                <w:rFonts w:asciiTheme="majorBidi" w:hAnsiTheme="majorBidi" w:cstheme="majorBidi"/>
                <w:szCs w:val="22"/>
                <w:lang w:val="en-US" w:eastAsia="de-DE"/>
              </w:rPr>
              <w:t>FH</w:t>
            </w:r>
          </w:p>
        </w:tc>
        <w:tc>
          <w:tcPr>
            <w:tcW w:w="3152" w:type="dxa"/>
            <w:vAlign w:val="center"/>
          </w:tcPr>
          <w:p w14:paraId="11096A96" w14:textId="69BA423E" w:rsidR="00134C52" w:rsidRPr="00F750FF" w:rsidRDefault="00134C52" w:rsidP="00134C52">
            <w:pPr>
              <w:spacing w:after="0"/>
              <w:jc w:val="center"/>
              <w:rPr>
                <w:rFonts w:asciiTheme="majorBidi" w:hAnsiTheme="majorBidi" w:cstheme="majorBidi"/>
                <w:szCs w:val="22"/>
                <w:lang w:val="en-US" w:eastAsia="de-DE"/>
              </w:rPr>
            </w:pPr>
            <w:r w:rsidRPr="00F750FF">
              <w:rPr>
                <w:rFonts w:asciiTheme="majorBidi" w:hAnsiTheme="majorBidi" w:cstheme="majorBidi"/>
                <w:szCs w:val="22"/>
                <w:lang w:val="en-US" w:eastAsia="de-DE"/>
              </w:rPr>
              <w:t>Inter-slot</w:t>
            </w:r>
          </w:p>
        </w:tc>
      </w:tr>
      <w:tr w:rsidR="00134C52" w14:paraId="40057D40" w14:textId="77777777" w:rsidTr="00134C52">
        <w:trPr>
          <w:trHeight w:val="251"/>
          <w:jc w:val="center"/>
        </w:trPr>
        <w:tc>
          <w:tcPr>
            <w:tcW w:w="1312" w:type="dxa"/>
            <w:vAlign w:val="center"/>
          </w:tcPr>
          <w:p w14:paraId="02DDC637" w14:textId="55CA25EF" w:rsidR="00134C52" w:rsidRPr="007D1402" w:rsidRDefault="00134C52" w:rsidP="00134C52">
            <w:pPr>
              <w:spacing w:after="0"/>
              <w:jc w:val="center"/>
              <w:rPr>
                <w:rFonts w:asciiTheme="majorBidi" w:hAnsiTheme="majorBidi" w:cstheme="majorBidi"/>
                <w:szCs w:val="22"/>
                <w:lang w:val="en-US" w:eastAsia="de-DE"/>
              </w:rPr>
            </w:pPr>
            <w:r w:rsidRPr="00F750FF">
              <w:rPr>
                <w:rFonts w:asciiTheme="majorBidi" w:hAnsiTheme="majorBidi" w:cstheme="majorBidi"/>
                <w:szCs w:val="22"/>
                <w:lang w:val="en-US" w:eastAsia="de-DE"/>
              </w:rPr>
              <w:t>Number of repetitions</w:t>
            </w:r>
          </w:p>
        </w:tc>
        <w:tc>
          <w:tcPr>
            <w:tcW w:w="3152" w:type="dxa"/>
            <w:vAlign w:val="center"/>
          </w:tcPr>
          <w:p w14:paraId="1109CCE1" w14:textId="57338252" w:rsidR="00134C52" w:rsidRPr="00F750FF" w:rsidRDefault="00134C52" w:rsidP="00134C52">
            <w:pPr>
              <w:spacing w:after="0"/>
              <w:jc w:val="center"/>
              <w:rPr>
                <w:rFonts w:asciiTheme="majorBidi" w:hAnsiTheme="majorBidi" w:cstheme="majorBidi"/>
                <w:szCs w:val="22"/>
                <w:lang w:val="en-US" w:eastAsia="de-DE"/>
              </w:rPr>
            </w:pPr>
            <w:r w:rsidRPr="00F750FF">
              <w:rPr>
                <w:rFonts w:asciiTheme="majorBidi" w:hAnsiTheme="majorBidi" w:cstheme="majorBidi"/>
                <w:szCs w:val="22"/>
                <w:lang w:val="en-US" w:eastAsia="de-DE"/>
              </w:rPr>
              <w:t>{1,2,4}</w:t>
            </w:r>
          </w:p>
        </w:tc>
      </w:tr>
      <w:tr w:rsidR="00134C52" w14:paraId="0E75C773" w14:textId="77777777" w:rsidTr="00134C52">
        <w:trPr>
          <w:trHeight w:val="242"/>
          <w:jc w:val="center"/>
        </w:trPr>
        <w:tc>
          <w:tcPr>
            <w:tcW w:w="1312" w:type="dxa"/>
            <w:vAlign w:val="center"/>
          </w:tcPr>
          <w:p w14:paraId="5DEA8931" w14:textId="1460BF98" w:rsidR="00134C52" w:rsidRDefault="00134C52" w:rsidP="00134C52">
            <w:pPr>
              <w:spacing w:after="0"/>
              <w:jc w:val="center"/>
              <w:rPr>
                <w:rFonts w:asciiTheme="majorBidi" w:hAnsiTheme="majorBidi" w:cstheme="majorBidi"/>
                <w:szCs w:val="22"/>
                <w:lang w:val="en-US" w:eastAsia="de-DE"/>
              </w:rPr>
            </w:pPr>
            <w:r>
              <w:rPr>
                <w:rFonts w:asciiTheme="majorBidi" w:hAnsiTheme="majorBidi" w:cstheme="majorBidi"/>
                <w:szCs w:val="22"/>
                <w:lang w:val="en-US" w:eastAsia="de-DE"/>
              </w:rPr>
              <w:t>RV sequence</w:t>
            </w:r>
          </w:p>
        </w:tc>
        <w:tc>
          <w:tcPr>
            <w:tcW w:w="3152" w:type="dxa"/>
            <w:vAlign w:val="center"/>
          </w:tcPr>
          <w:p w14:paraId="099E06C1" w14:textId="79C321F6" w:rsidR="00134C52" w:rsidRDefault="00134C52" w:rsidP="00134C52">
            <w:pPr>
              <w:spacing w:after="0"/>
              <w:jc w:val="center"/>
              <w:rPr>
                <w:rFonts w:asciiTheme="majorBidi" w:hAnsiTheme="majorBidi" w:cstheme="majorBidi"/>
                <w:szCs w:val="22"/>
                <w:lang w:val="en-US" w:eastAsia="de-DE"/>
              </w:rPr>
            </w:pPr>
            <w:r>
              <w:rPr>
                <w:rFonts w:asciiTheme="majorBidi" w:hAnsiTheme="majorBidi" w:cstheme="majorBidi"/>
                <w:szCs w:val="22"/>
                <w:lang w:val="en-US" w:eastAsia="de-DE"/>
              </w:rPr>
              <w:t>[0 2 3 1]</w:t>
            </w:r>
          </w:p>
        </w:tc>
      </w:tr>
    </w:tbl>
    <w:p w14:paraId="4B0A4D53" w14:textId="77777777" w:rsidR="00134C52" w:rsidRDefault="00134C52" w:rsidP="00F63DE7">
      <w:pPr>
        <w:spacing w:after="0"/>
        <w:jc w:val="both"/>
        <w:rPr>
          <w:rFonts w:asciiTheme="majorBidi" w:hAnsiTheme="majorBidi" w:cstheme="majorBidi"/>
          <w:szCs w:val="22"/>
          <w:lang w:val="en-US" w:eastAsia="de-DE"/>
        </w:rPr>
      </w:pPr>
    </w:p>
    <w:p w14:paraId="2B67701F" w14:textId="77777777" w:rsidR="00134C52" w:rsidRDefault="00134C52" w:rsidP="00F63DE7">
      <w:pPr>
        <w:spacing w:after="0"/>
        <w:jc w:val="both"/>
        <w:rPr>
          <w:rFonts w:asciiTheme="majorBidi" w:hAnsiTheme="majorBidi" w:cstheme="majorBidi"/>
          <w:szCs w:val="22"/>
          <w:lang w:val="en-US" w:eastAsia="de-DE"/>
        </w:rPr>
      </w:pPr>
    </w:p>
    <w:p w14:paraId="77FE7C13" w14:textId="26363959" w:rsidR="00A648E0" w:rsidRDefault="009161AA" w:rsidP="00F63DE7">
      <w:pPr>
        <w:spacing w:after="0"/>
        <w:jc w:val="both"/>
        <w:rPr>
          <w:rFonts w:asciiTheme="majorBidi" w:hAnsiTheme="majorBidi" w:cstheme="majorBidi"/>
          <w:szCs w:val="22"/>
          <w:lang w:val="en-US" w:eastAsia="de-DE"/>
        </w:rPr>
      </w:pPr>
      <w:r>
        <w:rPr>
          <w:rFonts w:asciiTheme="majorBidi" w:hAnsiTheme="majorBidi" w:cstheme="majorBidi"/>
          <w:szCs w:val="22"/>
          <w:lang w:val="en-US" w:eastAsia="de-DE"/>
        </w:rPr>
        <w:t xml:space="preserve">A summary of </w:t>
      </w:r>
      <w:r w:rsidR="00A648E0">
        <w:rPr>
          <w:rFonts w:asciiTheme="majorBidi" w:hAnsiTheme="majorBidi" w:cstheme="majorBidi"/>
          <w:szCs w:val="22"/>
          <w:lang w:val="en-US" w:eastAsia="de-DE"/>
        </w:rPr>
        <w:t>evaluation</w:t>
      </w:r>
      <w:r>
        <w:rPr>
          <w:rFonts w:asciiTheme="majorBidi" w:hAnsiTheme="majorBidi" w:cstheme="majorBidi"/>
          <w:szCs w:val="22"/>
          <w:lang w:val="en-US" w:eastAsia="de-DE"/>
        </w:rPr>
        <w:t xml:space="preserve"> results </w:t>
      </w:r>
      <w:r w:rsidR="007D58E7">
        <w:rPr>
          <w:rFonts w:asciiTheme="majorBidi" w:hAnsiTheme="majorBidi" w:cstheme="majorBidi"/>
          <w:szCs w:val="22"/>
          <w:lang w:val="en-US" w:eastAsia="de-DE"/>
        </w:rPr>
        <w:t xml:space="preserve">when </w:t>
      </w:r>
      <w:r w:rsidR="00A648E0">
        <w:rPr>
          <w:rFonts w:asciiTheme="majorBidi" w:hAnsiTheme="majorBidi" w:cstheme="majorBidi"/>
          <w:szCs w:val="22"/>
          <w:lang w:val="en-US" w:eastAsia="de-DE"/>
        </w:rPr>
        <w:t>TBS=</w:t>
      </w:r>
      <w:r w:rsidR="007D58E7">
        <w:rPr>
          <w:rFonts w:asciiTheme="majorBidi" w:hAnsiTheme="majorBidi" w:cstheme="majorBidi"/>
          <w:szCs w:val="22"/>
          <w:lang w:val="en-US" w:eastAsia="de-DE"/>
        </w:rPr>
        <w:t>72 is</w:t>
      </w:r>
      <w:r>
        <w:rPr>
          <w:rFonts w:asciiTheme="majorBidi" w:hAnsiTheme="majorBidi" w:cstheme="majorBidi"/>
          <w:szCs w:val="22"/>
          <w:lang w:val="en-US" w:eastAsia="de-DE"/>
        </w:rPr>
        <w:t xml:space="preserve"> depicted in Table 3</w:t>
      </w:r>
      <w:r w:rsidR="00134C52">
        <w:rPr>
          <w:rFonts w:asciiTheme="majorBidi" w:hAnsiTheme="majorBidi" w:cstheme="majorBidi"/>
          <w:szCs w:val="22"/>
          <w:lang w:val="en-US" w:eastAsia="de-DE"/>
        </w:rPr>
        <w:t>, where</w:t>
      </w:r>
      <w:r w:rsidR="001821DD">
        <w:rPr>
          <w:rFonts w:asciiTheme="majorBidi" w:hAnsiTheme="majorBidi" w:cstheme="majorBidi"/>
          <w:szCs w:val="22"/>
          <w:lang w:val="en-US" w:eastAsia="de-DE"/>
        </w:rPr>
        <w:t xml:space="preserve">as a summary of evaluation results when TBS=144, TBS=208, TBS=282, TBS=480 and TBS=640 is provided in Table </w:t>
      </w:r>
      <w:r w:rsidR="00746FE4">
        <w:rPr>
          <w:rFonts w:asciiTheme="majorBidi" w:hAnsiTheme="majorBidi" w:cstheme="majorBidi"/>
          <w:szCs w:val="22"/>
          <w:lang w:val="en-US" w:eastAsia="de-DE"/>
        </w:rPr>
        <w:t>2</w:t>
      </w:r>
      <w:r w:rsidR="001821DD">
        <w:rPr>
          <w:rFonts w:asciiTheme="majorBidi" w:hAnsiTheme="majorBidi" w:cstheme="majorBidi"/>
          <w:szCs w:val="22"/>
          <w:lang w:val="en-US" w:eastAsia="de-DE"/>
        </w:rPr>
        <w:t xml:space="preserve">, Table </w:t>
      </w:r>
      <w:r w:rsidR="00746FE4">
        <w:rPr>
          <w:rFonts w:asciiTheme="majorBidi" w:hAnsiTheme="majorBidi" w:cstheme="majorBidi"/>
          <w:szCs w:val="22"/>
          <w:lang w:val="en-US" w:eastAsia="de-DE"/>
        </w:rPr>
        <w:t>3</w:t>
      </w:r>
      <w:r w:rsidR="001821DD">
        <w:rPr>
          <w:rFonts w:asciiTheme="majorBidi" w:hAnsiTheme="majorBidi" w:cstheme="majorBidi"/>
          <w:szCs w:val="22"/>
          <w:lang w:val="en-US" w:eastAsia="de-DE"/>
        </w:rPr>
        <w:t xml:space="preserve">, Table </w:t>
      </w:r>
      <w:r w:rsidR="00746FE4">
        <w:rPr>
          <w:rFonts w:asciiTheme="majorBidi" w:hAnsiTheme="majorBidi" w:cstheme="majorBidi"/>
          <w:szCs w:val="22"/>
          <w:lang w:val="en-US" w:eastAsia="de-DE"/>
        </w:rPr>
        <w:t>4</w:t>
      </w:r>
      <w:r w:rsidR="001821DD">
        <w:rPr>
          <w:rFonts w:asciiTheme="majorBidi" w:hAnsiTheme="majorBidi" w:cstheme="majorBidi"/>
          <w:szCs w:val="22"/>
          <w:lang w:val="en-US" w:eastAsia="de-DE"/>
        </w:rPr>
        <w:t xml:space="preserve">, Table </w:t>
      </w:r>
      <w:r w:rsidR="00746FE4">
        <w:rPr>
          <w:rFonts w:asciiTheme="majorBidi" w:hAnsiTheme="majorBidi" w:cstheme="majorBidi"/>
          <w:szCs w:val="22"/>
          <w:lang w:val="en-US" w:eastAsia="de-DE"/>
        </w:rPr>
        <w:t xml:space="preserve">5, Table </w:t>
      </w:r>
      <w:proofErr w:type="gramStart"/>
      <w:r w:rsidR="00746FE4">
        <w:rPr>
          <w:rFonts w:asciiTheme="majorBidi" w:hAnsiTheme="majorBidi" w:cstheme="majorBidi"/>
          <w:szCs w:val="22"/>
          <w:lang w:val="en-US" w:eastAsia="de-DE"/>
        </w:rPr>
        <w:t>6</w:t>
      </w:r>
      <w:proofErr w:type="gramEnd"/>
      <w:r w:rsidR="001821DD">
        <w:rPr>
          <w:rFonts w:asciiTheme="majorBidi" w:hAnsiTheme="majorBidi" w:cstheme="majorBidi"/>
          <w:szCs w:val="22"/>
          <w:lang w:val="en-US" w:eastAsia="de-DE"/>
        </w:rPr>
        <w:t xml:space="preserve"> and Table </w:t>
      </w:r>
      <w:r w:rsidR="00746FE4">
        <w:rPr>
          <w:rFonts w:asciiTheme="majorBidi" w:hAnsiTheme="majorBidi" w:cstheme="majorBidi"/>
          <w:szCs w:val="22"/>
          <w:lang w:val="en-US" w:eastAsia="de-DE"/>
        </w:rPr>
        <w:t>7</w:t>
      </w:r>
      <w:r w:rsidR="001821DD">
        <w:rPr>
          <w:rFonts w:asciiTheme="majorBidi" w:hAnsiTheme="majorBidi" w:cstheme="majorBidi"/>
          <w:szCs w:val="22"/>
          <w:lang w:val="en-US" w:eastAsia="de-DE"/>
        </w:rPr>
        <w:t>, respectively. Each table is organized as follows:</w:t>
      </w:r>
    </w:p>
    <w:p w14:paraId="478BADC5" w14:textId="77777777" w:rsidR="001821DD" w:rsidRDefault="001821DD" w:rsidP="00F63DE7">
      <w:pPr>
        <w:spacing w:after="0"/>
        <w:jc w:val="both"/>
        <w:rPr>
          <w:rFonts w:asciiTheme="majorBidi" w:hAnsiTheme="majorBidi" w:cstheme="majorBidi"/>
          <w:szCs w:val="22"/>
          <w:lang w:val="en-US" w:eastAsia="de-DE"/>
        </w:rPr>
      </w:pPr>
    </w:p>
    <w:p w14:paraId="689A497F" w14:textId="11D8E7BC" w:rsidR="00A648E0" w:rsidRDefault="00A648E0" w:rsidP="00A648E0">
      <w:pPr>
        <w:pStyle w:val="ListParagraph"/>
        <w:numPr>
          <w:ilvl w:val="0"/>
          <w:numId w:val="46"/>
        </w:numPr>
        <w:spacing w:after="0"/>
        <w:jc w:val="both"/>
        <w:rPr>
          <w:rFonts w:asciiTheme="majorBidi" w:hAnsiTheme="majorBidi" w:cstheme="majorBidi"/>
          <w:szCs w:val="22"/>
          <w:lang w:val="en-US" w:eastAsia="de-DE"/>
        </w:rPr>
      </w:pPr>
      <w:r>
        <w:rPr>
          <w:rFonts w:asciiTheme="majorBidi" w:hAnsiTheme="majorBidi" w:cstheme="majorBidi"/>
          <w:szCs w:val="22"/>
          <w:lang w:val="en-US" w:eastAsia="de-DE"/>
        </w:rPr>
        <w:t xml:space="preserve">The column w/ power normalization provides the 10% BLER SNR considering the impact of the number of allocated PRBs on the power per RE at the transmitter (the UE). In other words, this represents </w:t>
      </w:r>
      <m:oMath>
        <m:r>
          <m:rPr>
            <m:sty m:val="p"/>
          </m:rPr>
          <w:rPr>
            <w:rFonts w:ascii="Cambria Math" w:eastAsiaTheme="minorEastAsia" w:hAnsi="Cambria Math"/>
            <w:lang w:val="en-US" w:eastAsia="zh-CN"/>
          </w:rPr>
          <m:t xml:space="preserve">10% BLER SNR </m:t>
        </m:r>
        <m:d>
          <m:dPr>
            <m:begChr m:val="["/>
            <m:endChr m:val="]"/>
            <m:ctrlPr>
              <w:rPr>
                <w:rFonts w:ascii="Cambria Math" w:eastAsiaTheme="minorEastAsia" w:hAnsi="Cambria Math"/>
                <w:lang w:val="en-US" w:eastAsia="zh-CN"/>
              </w:rPr>
            </m:ctrlPr>
          </m:dPr>
          <m:e>
            <m:r>
              <m:rPr>
                <m:sty m:val="p"/>
              </m:rPr>
              <w:rPr>
                <w:rFonts w:ascii="Cambria Math" w:eastAsiaTheme="minorEastAsia" w:hAnsi="Cambria Math"/>
                <w:lang w:val="en-US" w:eastAsia="zh-CN"/>
              </w:rPr>
              <m:t>dB</m:t>
            </m:r>
          </m:e>
        </m:d>
        <m:r>
          <m:rPr>
            <m:sty m:val="p"/>
          </m:rPr>
          <w:rPr>
            <w:rFonts w:ascii="Cambria Math" w:eastAsiaTheme="minorEastAsia" w:hAnsi="Cambria Math"/>
            <w:lang w:val="en-US" w:eastAsia="zh-CN"/>
          </w:rPr>
          <m:t xml:space="preserve">+ </m:t>
        </m:r>
        <m:r>
          <m:rPr>
            <m:sty m:val="p"/>
          </m:rPr>
          <w:rPr>
            <w:rFonts w:ascii="Cambria Math" w:eastAsiaTheme="minorEastAsia"/>
            <w:lang w:val="en-US" w:eastAsia="zh-CN"/>
          </w:rPr>
          <m:t>10</m:t>
        </m:r>
        <m:func>
          <m:funcPr>
            <m:ctrlPr>
              <w:rPr>
                <w:rFonts w:ascii="Cambria Math" w:eastAsiaTheme="minorEastAsia" w:hAnsi="Cambria Math"/>
                <w:lang w:val="en-US" w:eastAsia="zh-CN"/>
              </w:rPr>
            </m:ctrlPr>
          </m:funcPr>
          <m:fName>
            <m:sSub>
              <m:sSubPr>
                <m:ctrlPr>
                  <w:rPr>
                    <w:rFonts w:ascii="Cambria Math" w:eastAsiaTheme="minorEastAsia" w:hAnsi="Cambria Math"/>
                    <w:lang w:val="en-US" w:eastAsia="zh-CN"/>
                  </w:rPr>
                </m:ctrlPr>
              </m:sSubPr>
              <m:e>
                <m:r>
                  <m:rPr>
                    <m:sty m:val="p"/>
                  </m:rPr>
                  <w:rPr>
                    <w:rFonts w:ascii="Cambria Math"/>
                    <w:lang w:val="en-US" w:eastAsia="zh-CN"/>
                  </w:rPr>
                  <m:t>log</m:t>
                </m:r>
              </m:e>
              <m:sub>
                <m:r>
                  <w:rPr>
                    <w:rFonts w:ascii="Cambria Math" w:eastAsiaTheme="minorEastAsia"/>
                    <w:lang w:val="en-US" w:eastAsia="zh-CN"/>
                  </w:rPr>
                  <m:t>10</m:t>
                </m:r>
              </m:sub>
            </m:sSub>
          </m:fName>
          <m:e>
            <m:r>
              <w:rPr>
                <w:rFonts w:ascii="Cambria Math" w:eastAsiaTheme="minorEastAsia"/>
                <w:lang w:val="en-US" w:eastAsia="zh-CN"/>
              </w:rPr>
              <m:t>PRBs</m:t>
            </m:r>
          </m:e>
        </m:func>
      </m:oMath>
      <w:r>
        <w:rPr>
          <w:rFonts w:asciiTheme="majorBidi" w:hAnsiTheme="majorBidi" w:cstheme="majorBidi"/>
          <w:lang w:val="en-US" w:eastAsia="zh-CN"/>
        </w:rPr>
        <w:t>.</w:t>
      </w:r>
    </w:p>
    <w:p w14:paraId="2ECCBB66" w14:textId="7ECC5232" w:rsidR="00A402A8" w:rsidRPr="00A648E0" w:rsidRDefault="00A648E0" w:rsidP="00A648E0">
      <w:pPr>
        <w:pStyle w:val="ListParagraph"/>
        <w:numPr>
          <w:ilvl w:val="0"/>
          <w:numId w:val="46"/>
        </w:numPr>
        <w:spacing w:after="0"/>
        <w:jc w:val="both"/>
        <w:rPr>
          <w:rFonts w:asciiTheme="majorBidi" w:hAnsiTheme="majorBidi" w:cstheme="majorBidi"/>
          <w:szCs w:val="22"/>
          <w:lang w:val="en-US" w:eastAsia="de-DE"/>
        </w:rPr>
      </w:pPr>
      <w:r>
        <w:rPr>
          <w:rFonts w:asciiTheme="majorBidi" w:hAnsiTheme="majorBidi" w:cstheme="majorBidi"/>
          <w:szCs w:val="22"/>
          <w:lang w:val="en-US" w:eastAsia="de-DE"/>
        </w:rPr>
        <w:t>T</w:t>
      </w:r>
      <w:r w:rsidRPr="00A648E0">
        <w:rPr>
          <w:rFonts w:asciiTheme="majorBidi" w:hAnsiTheme="majorBidi" w:cstheme="majorBidi"/>
          <w:szCs w:val="22"/>
          <w:lang w:val="en-US" w:eastAsia="de-DE"/>
        </w:rPr>
        <w:t xml:space="preserve">he column Gap provides the LB difference between </w:t>
      </w:r>
      <w:r w:rsidR="001821DD">
        <w:rPr>
          <w:rFonts w:asciiTheme="majorBidi" w:hAnsiTheme="majorBidi" w:cstheme="majorBidi"/>
          <w:szCs w:val="22"/>
          <w:lang w:val="en-US" w:eastAsia="de-DE"/>
        </w:rPr>
        <w:t>[H]</w:t>
      </w:r>
      <w:r w:rsidRPr="00A648E0">
        <w:rPr>
          <w:rFonts w:asciiTheme="majorBidi" w:hAnsiTheme="majorBidi" w:cstheme="majorBidi"/>
          <w:szCs w:val="22"/>
          <w:lang w:val="en-US" w:eastAsia="de-DE"/>
        </w:rPr>
        <w:t xml:space="preserve"> and </w:t>
      </w:r>
      <w:r w:rsidR="001821DD">
        <w:rPr>
          <w:rFonts w:asciiTheme="majorBidi" w:hAnsiTheme="majorBidi" w:cstheme="majorBidi"/>
          <w:szCs w:val="22"/>
          <w:lang w:val="en-US" w:eastAsia="de-DE"/>
        </w:rPr>
        <w:t>[L] configurations</w:t>
      </w:r>
      <w:r w:rsidRPr="00A648E0">
        <w:rPr>
          <w:rFonts w:asciiTheme="majorBidi" w:hAnsiTheme="majorBidi" w:cstheme="majorBidi"/>
          <w:szCs w:val="22"/>
          <w:lang w:val="en-US" w:eastAsia="de-DE"/>
        </w:rPr>
        <w:t xml:space="preserve">, where green cells are used to highlight cases for which </w:t>
      </w:r>
      <w:r w:rsidR="001821DD">
        <w:rPr>
          <w:rFonts w:asciiTheme="majorBidi" w:hAnsiTheme="majorBidi" w:cstheme="majorBidi"/>
          <w:szCs w:val="22"/>
          <w:lang w:val="en-US" w:eastAsia="de-DE"/>
        </w:rPr>
        <w:t>[L]</w:t>
      </w:r>
      <w:r w:rsidRPr="00A648E0">
        <w:rPr>
          <w:rFonts w:asciiTheme="majorBidi" w:hAnsiTheme="majorBidi" w:cstheme="majorBidi"/>
          <w:szCs w:val="22"/>
          <w:lang w:val="en-US" w:eastAsia="de-DE"/>
        </w:rPr>
        <w:t xml:space="preserve"> </w:t>
      </w:r>
      <w:r w:rsidR="001821DD">
        <w:rPr>
          <w:rFonts w:asciiTheme="majorBidi" w:hAnsiTheme="majorBidi" w:cstheme="majorBidi"/>
          <w:szCs w:val="22"/>
          <w:lang w:val="en-US" w:eastAsia="de-DE"/>
        </w:rPr>
        <w:t>yields a</w:t>
      </w:r>
      <w:r w:rsidRPr="00A648E0">
        <w:rPr>
          <w:rFonts w:asciiTheme="majorBidi" w:hAnsiTheme="majorBidi" w:cstheme="majorBidi"/>
          <w:szCs w:val="22"/>
          <w:lang w:val="en-US" w:eastAsia="de-DE"/>
        </w:rPr>
        <w:t xml:space="preserve"> larger LB, and red cells are used to highlight cases for which </w:t>
      </w:r>
      <w:r w:rsidR="001821DD">
        <w:rPr>
          <w:rFonts w:asciiTheme="majorBidi" w:hAnsiTheme="majorBidi" w:cstheme="majorBidi"/>
          <w:szCs w:val="22"/>
          <w:lang w:val="en-US" w:eastAsia="de-DE"/>
        </w:rPr>
        <w:t>[H]</w:t>
      </w:r>
      <w:r w:rsidRPr="00A648E0">
        <w:rPr>
          <w:rFonts w:asciiTheme="majorBidi" w:hAnsiTheme="majorBidi" w:cstheme="majorBidi"/>
          <w:szCs w:val="22"/>
          <w:lang w:val="en-US" w:eastAsia="de-DE"/>
        </w:rPr>
        <w:t xml:space="preserve"> </w:t>
      </w:r>
      <w:r w:rsidR="001821DD">
        <w:rPr>
          <w:rFonts w:asciiTheme="majorBidi" w:hAnsiTheme="majorBidi" w:cstheme="majorBidi"/>
          <w:szCs w:val="22"/>
          <w:lang w:val="en-US" w:eastAsia="de-DE"/>
        </w:rPr>
        <w:t>yields</w:t>
      </w:r>
      <w:r w:rsidRPr="00A648E0">
        <w:rPr>
          <w:rFonts w:asciiTheme="majorBidi" w:hAnsiTheme="majorBidi" w:cstheme="majorBidi"/>
          <w:szCs w:val="22"/>
          <w:lang w:val="en-US" w:eastAsia="de-DE"/>
        </w:rPr>
        <w:t xml:space="preserve"> </w:t>
      </w:r>
      <w:r w:rsidR="001821DD">
        <w:rPr>
          <w:rFonts w:asciiTheme="majorBidi" w:hAnsiTheme="majorBidi" w:cstheme="majorBidi"/>
          <w:szCs w:val="22"/>
          <w:lang w:val="en-US" w:eastAsia="de-DE"/>
        </w:rPr>
        <w:t>a larger</w:t>
      </w:r>
      <w:r w:rsidRPr="00A648E0">
        <w:rPr>
          <w:rFonts w:asciiTheme="majorBidi" w:hAnsiTheme="majorBidi" w:cstheme="majorBidi"/>
          <w:szCs w:val="22"/>
          <w:lang w:val="en-US" w:eastAsia="de-DE"/>
        </w:rPr>
        <w:t xml:space="preserve"> LB</w:t>
      </w:r>
      <w:r w:rsidR="00A402A8" w:rsidRPr="00A648E0">
        <w:rPr>
          <w:rFonts w:asciiTheme="majorBidi" w:hAnsiTheme="majorBidi" w:cstheme="majorBidi"/>
          <w:szCs w:val="22"/>
          <w:lang w:val="en-US" w:eastAsia="de-DE"/>
        </w:rPr>
        <w:t>.</w:t>
      </w:r>
    </w:p>
    <w:p w14:paraId="362B7085" w14:textId="7F7A4B49" w:rsidR="00A648E0" w:rsidRDefault="00A648E0" w:rsidP="00F63DE7">
      <w:pPr>
        <w:spacing w:after="0"/>
        <w:jc w:val="both"/>
        <w:rPr>
          <w:rFonts w:asciiTheme="majorBidi" w:hAnsiTheme="majorBidi" w:cstheme="majorBidi"/>
          <w:szCs w:val="22"/>
          <w:lang w:val="en-US" w:eastAsia="de-DE"/>
        </w:rPr>
      </w:pPr>
    </w:p>
    <w:p w14:paraId="11A72AEE" w14:textId="5526A63B" w:rsidR="001821DD" w:rsidRDefault="001821DD" w:rsidP="00F63DE7">
      <w:pPr>
        <w:spacing w:after="0"/>
        <w:jc w:val="both"/>
        <w:rPr>
          <w:rFonts w:asciiTheme="majorBidi" w:hAnsiTheme="majorBidi" w:cstheme="majorBidi"/>
          <w:szCs w:val="22"/>
          <w:lang w:val="en-US" w:eastAsia="de-DE"/>
        </w:rPr>
      </w:pPr>
    </w:p>
    <w:p w14:paraId="46C400FF" w14:textId="68670F20" w:rsidR="001821DD" w:rsidRDefault="001821DD" w:rsidP="00F63DE7">
      <w:pPr>
        <w:spacing w:after="0"/>
        <w:jc w:val="both"/>
        <w:rPr>
          <w:rFonts w:asciiTheme="majorBidi" w:hAnsiTheme="majorBidi" w:cstheme="majorBidi"/>
          <w:szCs w:val="22"/>
          <w:lang w:val="en-US" w:eastAsia="de-DE"/>
        </w:rPr>
      </w:pPr>
    </w:p>
    <w:tbl>
      <w:tblPr>
        <w:tblStyle w:val="TableGrid"/>
        <w:tblW w:w="9666" w:type="dxa"/>
        <w:tblLayout w:type="fixed"/>
        <w:tblLook w:val="04A0" w:firstRow="1" w:lastRow="0" w:firstColumn="1" w:lastColumn="0" w:noHBand="0" w:noVBand="1"/>
      </w:tblPr>
      <w:tblGrid>
        <w:gridCol w:w="1271"/>
        <w:gridCol w:w="1276"/>
        <w:gridCol w:w="1453"/>
        <w:gridCol w:w="1453"/>
        <w:gridCol w:w="1453"/>
        <w:gridCol w:w="1453"/>
        <w:gridCol w:w="1307"/>
      </w:tblGrid>
      <w:tr w:rsidR="007D58E7" w:rsidRPr="00F915E7" w14:paraId="59DBC658" w14:textId="77777777" w:rsidTr="00A267D2">
        <w:trPr>
          <w:trHeight w:val="250"/>
        </w:trPr>
        <w:tc>
          <w:tcPr>
            <w:tcW w:w="1271" w:type="dxa"/>
            <w:vMerge w:val="restart"/>
            <w:tcBorders>
              <w:top w:val="single" w:sz="4" w:space="0" w:color="auto"/>
              <w:left w:val="single" w:sz="4" w:space="0" w:color="auto"/>
              <w:bottom w:val="single" w:sz="4" w:space="0" w:color="auto"/>
              <w:right w:val="single" w:sz="4" w:space="0" w:color="auto"/>
            </w:tcBorders>
            <w:vAlign w:val="center"/>
          </w:tcPr>
          <w:p w14:paraId="3A53212E" w14:textId="0312B52E" w:rsidR="007D58E7" w:rsidRPr="00F915E7" w:rsidRDefault="001821DD" w:rsidP="007D58E7">
            <w:pPr>
              <w:spacing w:line="280" w:lineRule="atLeast"/>
              <w:jc w:val="center"/>
              <w:rPr>
                <w:rFonts w:eastAsiaTheme="minorEastAsia"/>
                <w:lang w:val="en-US" w:eastAsia="zh-CN"/>
              </w:rPr>
            </w:pPr>
            <w:r>
              <w:rPr>
                <w:rFonts w:eastAsiaTheme="minorEastAsia"/>
                <w:lang w:val="en-US" w:eastAsia="zh-CN"/>
              </w:rPr>
              <w:lastRenderedPageBreak/>
              <w:t>Number of allocated OFDM symbols</w:t>
            </w:r>
          </w:p>
        </w:tc>
        <w:tc>
          <w:tcPr>
            <w:tcW w:w="1276" w:type="dxa"/>
            <w:vMerge w:val="restart"/>
            <w:tcBorders>
              <w:top w:val="single" w:sz="4" w:space="0" w:color="auto"/>
              <w:left w:val="single" w:sz="4" w:space="0" w:color="auto"/>
              <w:right w:val="single" w:sz="4" w:space="0" w:color="auto"/>
            </w:tcBorders>
            <w:vAlign w:val="center"/>
          </w:tcPr>
          <w:p w14:paraId="222CBCAD" w14:textId="77777777" w:rsidR="007D58E7" w:rsidRDefault="007D58E7" w:rsidP="001821DD">
            <w:pPr>
              <w:spacing w:line="280" w:lineRule="atLeast"/>
              <w:jc w:val="center"/>
              <w:rPr>
                <w:rFonts w:eastAsiaTheme="minorEastAsia"/>
                <w:lang w:val="en-US" w:eastAsia="zh-CN"/>
              </w:rPr>
            </w:pPr>
            <w:r>
              <w:rPr>
                <w:rFonts w:eastAsiaTheme="minorEastAsia"/>
                <w:lang w:val="en-US" w:eastAsia="zh-CN"/>
              </w:rPr>
              <w:t>Number of Msg3 repetitions</w:t>
            </w:r>
          </w:p>
        </w:tc>
        <w:tc>
          <w:tcPr>
            <w:tcW w:w="2906" w:type="dxa"/>
            <w:gridSpan w:val="2"/>
            <w:tcBorders>
              <w:top w:val="single" w:sz="4" w:space="0" w:color="auto"/>
              <w:left w:val="single" w:sz="4" w:space="0" w:color="auto"/>
              <w:bottom w:val="single" w:sz="4" w:space="0" w:color="auto"/>
              <w:right w:val="single" w:sz="4" w:space="0" w:color="auto"/>
            </w:tcBorders>
            <w:vAlign w:val="center"/>
            <w:hideMark/>
          </w:tcPr>
          <w:p w14:paraId="294EFFF5" w14:textId="59F138FE" w:rsidR="007D58E7" w:rsidRPr="001821DD" w:rsidRDefault="001821DD" w:rsidP="007D58E7">
            <w:pPr>
              <w:spacing w:line="280" w:lineRule="atLeast"/>
              <w:jc w:val="center"/>
              <w:rPr>
                <w:rFonts w:eastAsiaTheme="minorEastAsia"/>
                <w:b/>
                <w:bCs/>
                <w:lang w:val="en-US" w:eastAsia="zh-CN"/>
              </w:rPr>
            </w:pPr>
            <w:r w:rsidRPr="001821DD">
              <w:rPr>
                <w:rFonts w:eastAsiaTheme="minorEastAsia"/>
                <w:b/>
                <w:bCs/>
                <w:lang w:val="en-US" w:eastAsia="zh-CN"/>
              </w:rPr>
              <w:t>H</w:t>
            </w:r>
          </w:p>
        </w:tc>
        <w:tc>
          <w:tcPr>
            <w:tcW w:w="2906" w:type="dxa"/>
            <w:gridSpan w:val="2"/>
            <w:tcBorders>
              <w:top w:val="single" w:sz="4" w:space="0" w:color="auto"/>
              <w:left w:val="single" w:sz="4" w:space="0" w:color="auto"/>
              <w:bottom w:val="single" w:sz="4" w:space="0" w:color="auto"/>
              <w:right w:val="single" w:sz="4" w:space="0" w:color="auto"/>
            </w:tcBorders>
            <w:vAlign w:val="center"/>
            <w:hideMark/>
          </w:tcPr>
          <w:p w14:paraId="56BE1BF1" w14:textId="7B7F9745" w:rsidR="007D58E7" w:rsidRPr="001821DD" w:rsidRDefault="001821DD" w:rsidP="007D58E7">
            <w:pPr>
              <w:spacing w:line="280" w:lineRule="atLeast"/>
              <w:jc w:val="center"/>
              <w:rPr>
                <w:rFonts w:eastAsiaTheme="minorEastAsia"/>
                <w:b/>
                <w:bCs/>
                <w:lang w:val="en-US" w:eastAsia="zh-CN"/>
              </w:rPr>
            </w:pPr>
            <w:r w:rsidRPr="001821DD">
              <w:rPr>
                <w:rFonts w:eastAsiaTheme="minorEastAsia"/>
                <w:b/>
                <w:bCs/>
                <w:lang w:val="en-US" w:eastAsia="zh-CN"/>
              </w:rPr>
              <w:t>L</w:t>
            </w:r>
            <w:r w:rsidR="007D58E7" w:rsidRPr="001821DD">
              <w:rPr>
                <w:rFonts w:eastAsiaTheme="minorEastAsia"/>
                <w:b/>
                <w:bCs/>
                <w:lang w:val="en-US" w:eastAsia="zh-CN"/>
              </w:rPr>
              <w:t xml:space="preserve"> </w:t>
            </w:r>
          </w:p>
        </w:tc>
        <w:tc>
          <w:tcPr>
            <w:tcW w:w="1307" w:type="dxa"/>
            <w:vMerge w:val="restart"/>
            <w:tcBorders>
              <w:top w:val="single" w:sz="4" w:space="0" w:color="auto"/>
              <w:left w:val="single" w:sz="4" w:space="0" w:color="auto"/>
              <w:right w:val="single" w:sz="4" w:space="0" w:color="auto"/>
            </w:tcBorders>
            <w:vAlign w:val="center"/>
          </w:tcPr>
          <w:p w14:paraId="5642C065" w14:textId="764F8E3B"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 xml:space="preserve">Gap </w:t>
            </w:r>
            <w:r w:rsidR="00A648E0">
              <w:rPr>
                <w:rFonts w:eastAsiaTheme="minorEastAsia"/>
                <w:lang w:val="en-US" w:eastAsia="zh-CN"/>
              </w:rPr>
              <w:t>[dB]</w:t>
            </w:r>
          </w:p>
        </w:tc>
      </w:tr>
      <w:tr w:rsidR="007D58E7" w:rsidRPr="00F915E7" w14:paraId="5320AD78" w14:textId="77777777" w:rsidTr="00A267D2">
        <w:trPr>
          <w:trHeight w:val="250"/>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5F550E23" w14:textId="77777777" w:rsidR="007D58E7" w:rsidRPr="00F915E7" w:rsidRDefault="007D58E7" w:rsidP="007D58E7">
            <w:pPr>
              <w:spacing w:line="280" w:lineRule="atLeast"/>
              <w:jc w:val="center"/>
              <w:rPr>
                <w:rFonts w:eastAsiaTheme="minorEastAsia"/>
                <w:lang w:val="en-US" w:eastAsia="zh-CN"/>
              </w:rPr>
            </w:pPr>
          </w:p>
        </w:tc>
        <w:tc>
          <w:tcPr>
            <w:tcW w:w="1276" w:type="dxa"/>
            <w:vMerge/>
            <w:tcBorders>
              <w:left w:val="single" w:sz="4" w:space="0" w:color="auto"/>
              <w:bottom w:val="single" w:sz="4" w:space="0" w:color="auto"/>
              <w:right w:val="single" w:sz="4" w:space="0" w:color="auto"/>
            </w:tcBorders>
          </w:tcPr>
          <w:p w14:paraId="5D0C2B55" w14:textId="77777777" w:rsidR="007D58E7" w:rsidRDefault="007D58E7" w:rsidP="007D58E7">
            <w:pPr>
              <w:spacing w:line="280" w:lineRule="atLeast"/>
              <w:jc w:val="center"/>
              <w:rPr>
                <w:rFonts w:eastAsiaTheme="minorEastAsia"/>
                <w:lang w:val="en-US" w:eastAsia="zh-CN"/>
              </w:rPr>
            </w:pPr>
          </w:p>
        </w:tc>
        <w:tc>
          <w:tcPr>
            <w:tcW w:w="1453" w:type="dxa"/>
            <w:tcBorders>
              <w:top w:val="single" w:sz="4" w:space="0" w:color="auto"/>
              <w:left w:val="single" w:sz="4" w:space="0" w:color="auto"/>
              <w:bottom w:val="single" w:sz="4" w:space="0" w:color="auto"/>
              <w:right w:val="single" w:sz="4" w:space="0" w:color="auto"/>
            </w:tcBorders>
            <w:vAlign w:val="center"/>
            <w:hideMark/>
          </w:tcPr>
          <w:p w14:paraId="36E734D2" w14:textId="77777777" w:rsidR="007D58E7" w:rsidRPr="00F915E7" w:rsidRDefault="007D58E7" w:rsidP="00A267D2">
            <w:pPr>
              <w:spacing w:line="280" w:lineRule="atLeast"/>
              <w:jc w:val="center"/>
              <w:rPr>
                <w:rFonts w:eastAsiaTheme="minorEastAsia"/>
                <w:lang w:val="en-US" w:eastAsia="zh-CN"/>
              </w:rPr>
            </w:pPr>
            <w:r>
              <w:rPr>
                <w:rFonts w:eastAsiaTheme="minorEastAsia"/>
                <w:lang w:val="en-US" w:eastAsia="zh-CN"/>
              </w:rPr>
              <w:t>10% BLER SNR [dB]</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EE22711" w14:textId="77777777" w:rsidR="007D58E7" w:rsidRPr="00F915E7" w:rsidRDefault="007D58E7" w:rsidP="00A267D2">
            <w:pPr>
              <w:spacing w:line="280" w:lineRule="atLeast"/>
              <w:jc w:val="center"/>
              <w:rPr>
                <w:rFonts w:eastAsiaTheme="minorEastAsia"/>
                <w:lang w:val="en-US" w:eastAsia="zh-CN"/>
              </w:rPr>
            </w:pPr>
            <w:r>
              <w:rPr>
                <w:rFonts w:eastAsiaTheme="minorEastAsia"/>
                <w:lang w:val="en-US" w:eastAsia="zh-CN"/>
              </w:rPr>
              <w:t>w/ power normalization [dB]</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5019BA8" w14:textId="77777777" w:rsidR="007D58E7" w:rsidRPr="00F915E7" w:rsidRDefault="007D58E7" w:rsidP="00A267D2">
            <w:pPr>
              <w:spacing w:line="280" w:lineRule="atLeast"/>
              <w:jc w:val="center"/>
              <w:rPr>
                <w:rFonts w:eastAsiaTheme="minorEastAsia"/>
                <w:lang w:val="en-US" w:eastAsia="zh-CN"/>
              </w:rPr>
            </w:pPr>
            <w:r>
              <w:rPr>
                <w:rFonts w:eastAsiaTheme="minorEastAsia"/>
                <w:lang w:val="en-US" w:eastAsia="zh-CN"/>
              </w:rPr>
              <w:t>10% BLER SNR [dB]</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9BD45C3" w14:textId="77777777" w:rsidR="007D58E7" w:rsidRPr="00F915E7" w:rsidRDefault="007D58E7" w:rsidP="00A267D2">
            <w:pPr>
              <w:spacing w:line="280" w:lineRule="atLeast"/>
              <w:jc w:val="center"/>
              <w:rPr>
                <w:rFonts w:eastAsiaTheme="minorEastAsia"/>
                <w:lang w:val="en-US" w:eastAsia="zh-CN"/>
              </w:rPr>
            </w:pPr>
            <w:r>
              <w:rPr>
                <w:rFonts w:eastAsiaTheme="minorEastAsia"/>
                <w:lang w:val="en-US" w:eastAsia="zh-CN"/>
              </w:rPr>
              <w:t>w/ power normalization [dB]</w:t>
            </w:r>
          </w:p>
        </w:tc>
        <w:tc>
          <w:tcPr>
            <w:tcW w:w="1307" w:type="dxa"/>
            <w:vMerge/>
            <w:tcBorders>
              <w:left w:val="single" w:sz="4" w:space="0" w:color="auto"/>
              <w:bottom w:val="single" w:sz="4" w:space="0" w:color="auto"/>
              <w:right w:val="single" w:sz="4" w:space="0" w:color="auto"/>
            </w:tcBorders>
            <w:vAlign w:val="center"/>
          </w:tcPr>
          <w:p w14:paraId="7D2A197C" w14:textId="77777777" w:rsidR="007D58E7" w:rsidRPr="00F915E7" w:rsidRDefault="007D58E7" w:rsidP="007D58E7">
            <w:pPr>
              <w:spacing w:line="280" w:lineRule="atLeast"/>
              <w:jc w:val="center"/>
              <w:rPr>
                <w:rFonts w:eastAsiaTheme="minorEastAsia"/>
                <w:lang w:val="en-US" w:eastAsia="zh-CN"/>
              </w:rPr>
            </w:pPr>
          </w:p>
        </w:tc>
      </w:tr>
      <w:tr w:rsidR="007D58E7" w:rsidRPr="00F915E7" w14:paraId="633B8991" w14:textId="77777777" w:rsidTr="00A267D2">
        <w:tc>
          <w:tcPr>
            <w:tcW w:w="1271" w:type="dxa"/>
            <w:tcBorders>
              <w:top w:val="single" w:sz="4" w:space="0" w:color="auto"/>
              <w:left w:val="single" w:sz="4" w:space="0" w:color="auto"/>
              <w:bottom w:val="single" w:sz="4" w:space="0" w:color="auto"/>
              <w:right w:val="single" w:sz="4" w:space="0" w:color="auto"/>
            </w:tcBorders>
            <w:vAlign w:val="center"/>
            <w:hideMark/>
          </w:tcPr>
          <w:p w14:paraId="27ABC583" w14:textId="2A040E6B"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14</w:t>
            </w:r>
          </w:p>
        </w:tc>
        <w:tc>
          <w:tcPr>
            <w:tcW w:w="1276" w:type="dxa"/>
            <w:tcBorders>
              <w:top w:val="single" w:sz="4" w:space="0" w:color="auto"/>
              <w:left w:val="single" w:sz="4" w:space="0" w:color="auto"/>
              <w:bottom w:val="single" w:sz="4" w:space="0" w:color="auto"/>
              <w:right w:val="single" w:sz="4" w:space="0" w:color="auto"/>
            </w:tcBorders>
          </w:tcPr>
          <w:p w14:paraId="03C5022B"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1</w:t>
            </w:r>
          </w:p>
        </w:tc>
        <w:tc>
          <w:tcPr>
            <w:tcW w:w="1453" w:type="dxa"/>
            <w:tcBorders>
              <w:top w:val="single" w:sz="4" w:space="0" w:color="auto"/>
              <w:left w:val="single" w:sz="4" w:space="0" w:color="auto"/>
              <w:bottom w:val="single" w:sz="4" w:space="0" w:color="auto"/>
              <w:right w:val="single" w:sz="4" w:space="0" w:color="auto"/>
            </w:tcBorders>
            <w:vAlign w:val="center"/>
          </w:tcPr>
          <w:p w14:paraId="37F0DB5A" w14:textId="77777777" w:rsidR="007D58E7" w:rsidRPr="00F915E7" w:rsidRDefault="007D58E7" w:rsidP="00A267D2">
            <w:pPr>
              <w:spacing w:line="280" w:lineRule="atLeast"/>
              <w:jc w:val="center"/>
              <w:rPr>
                <w:rFonts w:eastAsiaTheme="minorEastAsia"/>
                <w:lang w:val="en-US" w:eastAsia="zh-CN"/>
              </w:rPr>
            </w:pPr>
            <w:r>
              <w:rPr>
                <w:rFonts w:eastAsiaTheme="minorEastAsia"/>
                <w:lang w:val="en-US" w:eastAsia="zh-CN"/>
              </w:rPr>
              <w:t>5.63</w:t>
            </w:r>
          </w:p>
        </w:tc>
        <w:tc>
          <w:tcPr>
            <w:tcW w:w="1453" w:type="dxa"/>
            <w:tcBorders>
              <w:top w:val="single" w:sz="4" w:space="0" w:color="auto"/>
              <w:left w:val="single" w:sz="4" w:space="0" w:color="auto"/>
              <w:bottom w:val="single" w:sz="4" w:space="0" w:color="auto"/>
              <w:right w:val="single" w:sz="4" w:space="0" w:color="auto"/>
            </w:tcBorders>
            <w:vAlign w:val="center"/>
          </w:tcPr>
          <w:p w14:paraId="2E1BDA39" w14:textId="77777777" w:rsidR="007D58E7" w:rsidRPr="00F915E7" w:rsidRDefault="007D58E7" w:rsidP="00A267D2">
            <w:pPr>
              <w:spacing w:line="280" w:lineRule="atLeast"/>
              <w:jc w:val="center"/>
              <w:rPr>
                <w:rFonts w:eastAsiaTheme="minorEastAsia"/>
                <w:lang w:val="en-US" w:eastAsia="zh-CN"/>
              </w:rPr>
            </w:pPr>
            <w:r>
              <w:rPr>
                <w:rFonts w:eastAsiaTheme="minorEastAsia"/>
                <w:lang w:val="en-US" w:eastAsia="zh-CN"/>
              </w:rPr>
              <w:t>5.63</w:t>
            </w:r>
          </w:p>
        </w:tc>
        <w:tc>
          <w:tcPr>
            <w:tcW w:w="1453" w:type="dxa"/>
            <w:tcBorders>
              <w:top w:val="single" w:sz="4" w:space="0" w:color="auto"/>
              <w:left w:val="single" w:sz="4" w:space="0" w:color="auto"/>
              <w:bottom w:val="single" w:sz="4" w:space="0" w:color="auto"/>
              <w:right w:val="single" w:sz="4" w:space="0" w:color="auto"/>
            </w:tcBorders>
            <w:vAlign w:val="center"/>
          </w:tcPr>
          <w:p w14:paraId="7D8F7DF7" w14:textId="77777777" w:rsidR="007D58E7" w:rsidRPr="00F915E7" w:rsidRDefault="007D58E7" w:rsidP="00A267D2">
            <w:pPr>
              <w:spacing w:line="280" w:lineRule="atLeast"/>
              <w:jc w:val="center"/>
              <w:rPr>
                <w:rFonts w:eastAsiaTheme="minorEastAsia"/>
                <w:lang w:val="en-US" w:eastAsia="zh-CN"/>
              </w:rPr>
            </w:pPr>
            <w:r>
              <w:rPr>
                <w:rFonts w:eastAsiaTheme="minorEastAsia"/>
                <w:lang w:val="en-US" w:eastAsia="zh-CN"/>
              </w:rPr>
              <w:t>1.69</w:t>
            </w:r>
          </w:p>
        </w:tc>
        <w:tc>
          <w:tcPr>
            <w:tcW w:w="1453" w:type="dxa"/>
            <w:tcBorders>
              <w:top w:val="single" w:sz="4" w:space="0" w:color="auto"/>
              <w:left w:val="single" w:sz="4" w:space="0" w:color="auto"/>
              <w:bottom w:val="single" w:sz="4" w:space="0" w:color="auto"/>
              <w:right w:val="single" w:sz="4" w:space="0" w:color="auto"/>
            </w:tcBorders>
            <w:vAlign w:val="center"/>
          </w:tcPr>
          <w:p w14:paraId="04E074F4" w14:textId="77777777" w:rsidR="007D58E7" w:rsidRPr="00F915E7" w:rsidRDefault="007D58E7" w:rsidP="00A267D2">
            <w:pPr>
              <w:spacing w:line="280" w:lineRule="atLeast"/>
              <w:jc w:val="center"/>
              <w:rPr>
                <w:rFonts w:eastAsiaTheme="minorEastAsia"/>
                <w:lang w:val="en-US" w:eastAsia="zh-CN"/>
              </w:rPr>
            </w:pPr>
            <w:r>
              <w:rPr>
                <w:rFonts w:eastAsiaTheme="minorEastAsia"/>
                <w:lang w:val="en-US" w:eastAsia="zh-CN"/>
              </w:rPr>
              <w:t>4.7</w:t>
            </w:r>
          </w:p>
        </w:tc>
        <w:tc>
          <w:tcPr>
            <w:tcW w:w="1307" w:type="dxa"/>
            <w:tcBorders>
              <w:top w:val="single" w:sz="4" w:space="0" w:color="auto"/>
              <w:left w:val="single" w:sz="4" w:space="0" w:color="auto"/>
              <w:bottom w:val="single" w:sz="4" w:space="0" w:color="auto"/>
              <w:right w:val="single" w:sz="4" w:space="0" w:color="auto"/>
            </w:tcBorders>
            <w:shd w:val="clear" w:color="auto" w:fill="92D050"/>
            <w:vAlign w:val="center"/>
          </w:tcPr>
          <w:p w14:paraId="31F370CF"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0.93</w:t>
            </w:r>
          </w:p>
        </w:tc>
      </w:tr>
      <w:tr w:rsidR="007D58E7" w:rsidRPr="00F915E7" w14:paraId="152CA28D" w14:textId="77777777" w:rsidTr="00A267D2">
        <w:tc>
          <w:tcPr>
            <w:tcW w:w="1271" w:type="dxa"/>
            <w:tcBorders>
              <w:top w:val="single" w:sz="4" w:space="0" w:color="auto"/>
              <w:left w:val="single" w:sz="4" w:space="0" w:color="auto"/>
              <w:bottom w:val="single" w:sz="4" w:space="0" w:color="auto"/>
              <w:right w:val="single" w:sz="4" w:space="0" w:color="auto"/>
            </w:tcBorders>
            <w:vAlign w:val="center"/>
          </w:tcPr>
          <w:p w14:paraId="7E196DBE" w14:textId="28CCD641" w:rsidR="007D58E7" w:rsidRDefault="007D58E7" w:rsidP="007D58E7">
            <w:pPr>
              <w:spacing w:line="280" w:lineRule="atLeast"/>
              <w:jc w:val="center"/>
              <w:rPr>
                <w:rFonts w:eastAsiaTheme="minorEastAsia"/>
                <w:lang w:val="en-US" w:eastAsia="zh-CN"/>
              </w:rPr>
            </w:pPr>
            <w:r>
              <w:rPr>
                <w:rFonts w:eastAsiaTheme="minorEastAsia"/>
                <w:lang w:val="en-US" w:eastAsia="zh-CN"/>
              </w:rPr>
              <w:t>12</w:t>
            </w:r>
          </w:p>
        </w:tc>
        <w:tc>
          <w:tcPr>
            <w:tcW w:w="1276" w:type="dxa"/>
            <w:tcBorders>
              <w:top w:val="single" w:sz="4" w:space="0" w:color="auto"/>
              <w:left w:val="single" w:sz="4" w:space="0" w:color="auto"/>
              <w:bottom w:val="single" w:sz="4" w:space="0" w:color="auto"/>
              <w:right w:val="single" w:sz="4" w:space="0" w:color="auto"/>
            </w:tcBorders>
          </w:tcPr>
          <w:p w14:paraId="30940BB5"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1</w:t>
            </w:r>
          </w:p>
        </w:tc>
        <w:tc>
          <w:tcPr>
            <w:tcW w:w="1453" w:type="dxa"/>
            <w:tcBorders>
              <w:top w:val="single" w:sz="4" w:space="0" w:color="auto"/>
              <w:left w:val="single" w:sz="4" w:space="0" w:color="auto"/>
              <w:bottom w:val="single" w:sz="4" w:space="0" w:color="auto"/>
              <w:right w:val="single" w:sz="4" w:space="0" w:color="auto"/>
            </w:tcBorders>
            <w:vAlign w:val="center"/>
          </w:tcPr>
          <w:p w14:paraId="3A91F7FF" w14:textId="77777777" w:rsidR="007D58E7" w:rsidRPr="00F915E7" w:rsidRDefault="007D58E7" w:rsidP="00A267D2">
            <w:pPr>
              <w:spacing w:line="280" w:lineRule="atLeast"/>
              <w:jc w:val="center"/>
              <w:rPr>
                <w:rFonts w:eastAsiaTheme="minorEastAsia"/>
                <w:lang w:val="en-US" w:eastAsia="zh-CN"/>
              </w:rPr>
            </w:pPr>
            <w:r>
              <w:rPr>
                <w:rFonts w:eastAsiaTheme="minorEastAsia"/>
                <w:lang w:val="en-US" w:eastAsia="zh-CN"/>
              </w:rPr>
              <w:t>6.88</w:t>
            </w:r>
          </w:p>
        </w:tc>
        <w:tc>
          <w:tcPr>
            <w:tcW w:w="1453" w:type="dxa"/>
            <w:tcBorders>
              <w:top w:val="single" w:sz="4" w:space="0" w:color="auto"/>
              <w:left w:val="single" w:sz="4" w:space="0" w:color="auto"/>
              <w:bottom w:val="single" w:sz="4" w:space="0" w:color="auto"/>
              <w:right w:val="single" w:sz="4" w:space="0" w:color="auto"/>
            </w:tcBorders>
            <w:vAlign w:val="center"/>
          </w:tcPr>
          <w:p w14:paraId="0CE3B1EE" w14:textId="77777777" w:rsidR="007D58E7" w:rsidRPr="00F915E7" w:rsidRDefault="007D58E7" w:rsidP="00A267D2">
            <w:pPr>
              <w:spacing w:line="280" w:lineRule="atLeast"/>
              <w:jc w:val="center"/>
              <w:rPr>
                <w:rFonts w:eastAsiaTheme="minorEastAsia"/>
                <w:lang w:val="en-US" w:eastAsia="zh-CN"/>
              </w:rPr>
            </w:pPr>
            <w:r>
              <w:rPr>
                <w:rFonts w:eastAsiaTheme="minorEastAsia"/>
                <w:lang w:val="en-US" w:eastAsia="zh-CN"/>
              </w:rPr>
              <w:t>6.88</w:t>
            </w:r>
          </w:p>
        </w:tc>
        <w:tc>
          <w:tcPr>
            <w:tcW w:w="1453" w:type="dxa"/>
            <w:tcBorders>
              <w:top w:val="single" w:sz="4" w:space="0" w:color="auto"/>
              <w:left w:val="single" w:sz="4" w:space="0" w:color="auto"/>
              <w:bottom w:val="single" w:sz="4" w:space="0" w:color="auto"/>
              <w:right w:val="single" w:sz="4" w:space="0" w:color="auto"/>
            </w:tcBorders>
            <w:vAlign w:val="center"/>
          </w:tcPr>
          <w:p w14:paraId="162DA518" w14:textId="77777777" w:rsidR="007D58E7" w:rsidRPr="00F915E7" w:rsidRDefault="007D58E7" w:rsidP="00A267D2">
            <w:pPr>
              <w:spacing w:line="280" w:lineRule="atLeast"/>
              <w:jc w:val="center"/>
              <w:rPr>
                <w:rFonts w:eastAsiaTheme="minorEastAsia"/>
                <w:lang w:val="en-US" w:eastAsia="zh-CN"/>
              </w:rPr>
            </w:pPr>
            <w:r>
              <w:rPr>
                <w:rFonts w:eastAsiaTheme="minorEastAsia"/>
                <w:lang w:val="en-US" w:eastAsia="zh-CN"/>
              </w:rPr>
              <w:t>-0.5</w:t>
            </w:r>
          </w:p>
        </w:tc>
        <w:tc>
          <w:tcPr>
            <w:tcW w:w="1453" w:type="dxa"/>
            <w:tcBorders>
              <w:top w:val="single" w:sz="4" w:space="0" w:color="auto"/>
              <w:left w:val="single" w:sz="4" w:space="0" w:color="auto"/>
              <w:bottom w:val="single" w:sz="4" w:space="0" w:color="auto"/>
              <w:right w:val="single" w:sz="4" w:space="0" w:color="auto"/>
            </w:tcBorders>
            <w:vAlign w:val="center"/>
          </w:tcPr>
          <w:p w14:paraId="702354F2" w14:textId="77777777" w:rsidR="007D58E7" w:rsidRPr="00F915E7" w:rsidRDefault="007D58E7" w:rsidP="00A267D2">
            <w:pPr>
              <w:spacing w:line="280" w:lineRule="atLeast"/>
              <w:jc w:val="center"/>
              <w:rPr>
                <w:rFonts w:eastAsiaTheme="minorEastAsia"/>
                <w:lang w:val="en-US" w:eastAsia="zh-CN"/>
              </w:rPr>
            </w:pPr>
            <w:r>
              <w:rPr>
                <w:rFonts w:eastAsiaTheme="minorEastAsia"/>
                <w:lang w:val="en-US" w:eastAsia="zh-CN"/>
              </w:rPr>
              <w:t>4.27</w:t>
            </w:r>
          </w:p>
        </w:tc>
        <w:tc>
          <w:tcPr>
            <w:tcW w:w="1307" w:type="dxa"/>
            <w:tcBorders>
              <w:top w:val="single" w:sz="4" w:space="0" w:color="auto"/>
              <w:left w:val="single" w:sz="4" w:space="0" w:color="auto"/>
              <w:right w:val="single" w:sz="4" w:space="0" w:color="auto"/>
            </w:tcBorders>
            <w:shd w:val="clear" w:color="auto" w:fill="92D050"/>
            <w:vAlign w:val="center"/>
          </w:tcPr>
          <w:p w14:paraId="167EAFD8"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2.61</w:t>
            </w:r>
          </w:p>
        </w:tc>
      </w:tr>
      <w:tr w:rsidR="007D58E7" w:rsidRPr="00F915E7" w14:paraId="12480DCD" w14:textId="77777777" w:rsidTr="00A267D2">
        <w:tc>
          <w:tcPr>
            <w:tcW w:w="1271" w:type="dxa"/>
            <w:tcBorders>
              <w:top w:val="single" w:sz="4" w:space="0" w:color="auto"/>
              <w:left w:val="single" w:sz="4" w:space="0" w:color="auto"/>
              <w:bottom w:val="single" w:sz="4" w:space="0" w:color="auto"/>
              <w:right w:val="single" w:sz="4" w:space="0" w:color="auto"/>
            </w:tcBorders>
            <w:vAlign w:val="center"/>
          </w:tcPr>
          <w:p w14:paraId="6C64ADB9" w14:textId="398F14D0" w:rsidR="007D58E7" w:rsidRDefault="007D58E7" w:rsidP="007D58E7">
            <w:pPr>
              <w:spacing w:line="280" w:lineRule="atLeast"/>
              <w:jc w:val="center"/>
              <w:rPr>
                <w:rFonts w:eastAsiaTheme="minorEastAsia"/>
                <w:lang w:val="en-US" w:eastAsia="zh-CN"/>
              </w:rPr>
            </w:pPr>
            <w:r>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6D697C61"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1</w:t>
            </w:r>
          </w:p>
        </w:tc>
        <w:tc>
          <w:tcPr>
            <w:tcW w:w="1453" w:type="dxa"/>
            <w:tcBorders>
              <w:top w:val="single" w:sz="4" w:space="0" w:color="auto"/>
              <w:left w:val="single" w:sz="4" w:space="0" w:color="auto"/>
              <w:bottom w:val="single" w:sz="4" w:space="0" w:color="auto"/>
              <w:right w:val="single" w:sz="4" w:space="0" w:color="auto"/>
            </w:tcBorders>
            <w:vAlign w:val="center"/>
          </w:tcPr>
          <w:p w14:paraId="02D57DEB" w14:textId="77777777" w:rsidR="007D58E7" w:rsidRPr="00F915E7" w:rsidRDefault="007D58E7" w:rsidP="00A267D2">
            <w:pPr>
              <w:spacing w:line="280" w:lineRule="atLeast"/>
              <w:jc w:val="center"/>
              <w:rPr>
                <w:rFonts w:eastAsiaTheme="minorEastAsia"/>
                <w:lang w:val="en-US" w:eastAsia="zh-CN"/>
              </w:rPr>
            </w:pPr>
            <w:r>
              <w:rPr>
                <w:rFonts w:eastAsiaTheme="minorEastAsia"/>
                <w:lang w:val="en-US" w:eastAsia="zh-CN"/>
              </w:rPr>
              <w:t>9</w:t>
            </w:r>
          </w:p>
        </w:tc>
        <w:tc>
          <w:tcPr>
            <w:tcW w:w="1453" w:type="dxa"/>
            <w:tcBorders>
              <w:top w:val="single" w:sz="4" w:space="0" w:color="auto"/>
              <w:left w:val="single" w:sz="4" w:space="0" w:color="auto"/>
              <w:bottom w:val="single" w:sz="4" w:space="0" w:color="auto"/>
              <w:right w:val="single" w:sz="4" w:space="0" w:color="auto"/>
            </w:tcBorders>
            <w:vAlign w:val="center"/>
          </w:tcPr>
          <w:p w14:paraId="534C4A68" w14:textId="77777777" w:rsidR="007D58E7" w:rsidRPr="00F915E7" w:rsidRDefault="007D58E7" w:rsidP="00A267D2">
            <w:pPr>
              <w:spacing w:line="280" w:lineRule="atLeast"/>
              <w:jc w:val="center"/>
              <w:rPr>
                <w:rFonts w:eastAsiaTheme="minorEastAsia"/>
                <w:lang w:val="en-US" w:eastAsia="zh-CN"/>
              </w:rPr>
            </w:pPr>
            <w:r>
              <w:rPr>
                <w:rFonts w:eastAsiaTheme="minorEastAsia"/>
                <w:lang w:val="en-US" w:eastAsia="zh-CN"/>
              </w:rPr>
              <w:t>9</w:t>
            </w:r>
          </w:p>
        </w:tc>
        <w:tc>
          <w:tcPr>
            <w:tcW w:w="1453" w:type="dxa"/>
            <w:tcBorders>
              <w:top w:val="single" w:sz="4" w:space="0" w:color="auto"/>
              <w:left w:val="single" w:sz="4" w:space="0" w:color="auto"/>
              <w:bottom w:val="single" w:sz="4" w:space="0" w:color="auto"/>
              <w:right w:val="single" w:sz="4" w:space="0" w:color="auto"/>
            </w:tcBorders>
            <w:vAlign w:val="center"/>
          </w:tcPr>
          <w:p w14:paraId="30CF4DCD" w14:textId="77777777" w:rsidR="007D58E7" w:rsidRPr="00F915E7" w:rsidRDefault="007D58E7" w:rsidP="00A267D2">
            <w:pPr>
              <w:spacing w:line="280" w:lineRule="atLeast"/>
              <w:jc w:val="center"/>
              <w:rPr>
                <w:rFonts w:eastAsiaTheme="minorEastAsia"/>
                <w:lang w:val="en-US" w:eastAsia="zh-CN"/>
              </w:rPr>
            </w:pPr>
            <w:r>
              <w:rPr>
                <w:rFonts w:eastAsiaTheme="minorEastAsia"/>
                <w:lang w:val="en-US" w:eastAsia="zh-CN"/>
              </w:rPr>
              <w:t>0.5</w:t>
            </w:r>
          </w:p>
        </w:tc>
        <w:tc>
          <w:tcPr>
            <w:tcW w:w="1453" w:type="dxa"/>
            <w:tcBorders>
              <w:top w:val="single" w:sz="4" w:space="0" w:color="auto"/>
              <w:left w:val="single" w:sz="4" w:space="0" w:color="auto"/>
              <w:bottom w:val="single" w:sz="4" w:space="0" w:color="auto"/>
              <w:right w:val="single" w:sz="4" w:space="0" w:color="auto"/>
            </w:tcBorders>
            <w:vAlign w:val="center"/>
          </w:tcPr>
          <w:p w14:paraId="1BE89009" w14:textId="77777777" w:rsidR="007D58E7" w:rsidRPr="00F915E7" w:rsidRDefault="007D58E7" w:rsidP="00A267D2">
            <w:pPr>
              <w:spacing w:line="280" w:lineRule="atLeast"/>
              <w:jc w:val="center"/>
              <w:rPr>
                <w:rFonts w:eastAsiaTheme="minorEastAsia"/>
                <w:lang w:val="en-US" w:eastAsia="zh-CN"/>
              </w:rPr>
            </w:pPr>
            <w:r>
              <w:rPr>
                <w:rFonts w:eastAsiaTheme="minorEastAsia"/>
                <w:lang w:val="en-US" w:eastAsia="zh-CN"/>
              </w:rPr>
              <w:t>5,27</w:t>
            </w:r>
          </w:p>
        </w:tc>
        <w:tc>
          <w:tcPr>
            <w:tcW w:w="1307" w:type="dxa"/>
            <w:tcBorders>
              <w:left w:val="single" w:sz="4" w:space="0" w:color="auto"/>
              <w:right w:val="single" w:sz="4" w:space="0" w:color="auto"/>
            </w:tcBorders>
            <w:shd w:val="clear" w:color="auto" w:fill="92D050"/>
            <w:vAlign w:val="center"/>
          </w:tcPr>
          <w:p w14:paraId="43EA6596"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3.73</w:t>
            </w:r>
          </w:p>
        </w:tc>
      </w:tr>
      <w:tr w:rsidR="007D58E7" w:rsidRPr="00F915E7" w14:paraId="2930CBDA" w14:textId="77777777" w:rsidTr="00A267D2">
        <w:tc>
          <w:tcPr>
            <w:tcW w:w="1271" w:type="dxa"/>
            <w:tcBorders>
              <w:top w:val="single" w:sz="4" w:space="0" w:color="auto"/>
              <w:left w:val="single" w:sz="4" w:space="0" w:color="auto"/>
              <w:bottom w:val="single" w:sz="4" w:space="0" w:color="auto"/>
              <w:right w:val="single" w:sz="4" w:space="0" w:color="auto"/>
            </w:tcBorders>
            <w:vAlign w:val="center"/>
            <w:hideMark/>
          </w:tcPr>
          <w:p w14:paraId="714630EF" w14:textId="41E186DE"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14</w:t>
            </w:r>
          </w:p>
        </w:tc>
        <w:tc>
          <w:tcPr>
            <w:tcW w:w="1276" w:type="dxa"/>
            <w:tcBorders>
              <w:top w:val="single" w:sz="4" w:space="0" w:color="auto"/>
              <w:left w:val="single" w:sz="4" w:space="0" w:color="auto"/>
              <w:bottom w:val="single" w:sz="4" w:space="0" w:color="auto"/>
              <w:right w:val="single" w:sz="4" w:space="0" w:color="auto"/>
            </w:tcBorders>
          </w:tcPr>
          <w:p w14:paraId="2CD03B42"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2</w:t>
            </w:r>
          </w:p>
        </w:tc>
        <w:tc>
          <w:tcPr>
            <w:tcW w:w="1453" w:type="dxa"/>
            <w:tcBorders>
              <w:top w:val="single" w:sz="4" w:space="0" w:color="auto"/>
              <w:left w:val="single" w:sz="4" w:space="0" w:color="auto"/>
              <w:bottom w:val="single" w:sz="4" w:space="0" w:color="auto"/>
              <w:right w:val="single" w:sz="4" w:space="0" w:color="auto"/>
            </w:tcBorders>
            <w:vAlign w:val="center"/>
          </w:tcPr>
          <w:p w14:paraId="4B7E2553" w14:textId="77777777" w:rsidR="007D58E7" w:rsidRPr="00F915E7" w:rsidRDefault="007D58E7" w:rsidP="00A267D2">
            <w:pPr>
              <w:spacing w:line="280" w:lineRule="atLeast"/>
              <w:jc w:val="center"/>
              <w:rPr>
                <w:rFonts w:eastAsiaTheme="minorEastAsia"/>
                <w:lang w:val="en-US" w:eastAsia="zh-CN"/>
              </w:rPr>
            </w:pPr>
            <w:r>
              <w:rPr>
                <w:rFonts w:eastAsiaTheme="minorEastAsia"/>
                <w:lang w:val="en-US" w:eastAsia="zh-CN"/>
              </w:rPr>
              <w:t>0.75</w:t>
            </w:r>
          </w:p>
        </w:tc>
        <w:tc>
          <w:tcPr>
            <w:tcW w:w="1453" w:type="dxa"/>
            <w:tcBorders>
              <w:top w:val="single" w:sz="4" w:space="0" w:color="auto"/>
              <w:left w:val="single" w:sz="4" w:space="0" w:color="auto"/>
              <w:bottom w:val="single" w:sz="4" w:space="0" w:color="auto"/>
              <w:right w:val="single" w:sz="4" w:space="0" w:color="auto"/>
            </w:tcBorders>
            <w:vAlign w:val="center"/>
          </w:tcPr>
          <w:p w14:paraId="416AAC88" w14:textId="77777777" w:rsidR="007D58E7" w:rsidRPr="00F915E7" w:rsidRDefault="007D58E7" w:rsidP="00A267D2">
            <w:pPr>
              <w:spacing w:line="280" w:lineRule="atLeast"/>
              <w:jc w:val="center"/>
              <w:rPr>
                <w:rFonts w:eastAsiaTheme="minorEastAsia"/>
                <w:lang w:val="en-US" w:eastAsia="zh-CN"/>
              </w:rPr>
            </w:pPr>
            <w:r>
              <w:rPr>
                <w:rFonts w:eastAsiaTheme="minorEastAsia"/>
                <w:lang w:val="en-US" w:eastAsia="zh-CN"/>
              </w:rPr>
              <w:t>0.75</w:t>
            </w:r>
          </w:p>
        </w:tc>
        <w:tc>
          <w:tcPr>
            <w:tcW w:w="1453" w:type="dxa"/>
            <w:tcBorders>
              <w:top w:val="single" w:sz="4" w:space="0" w:color="auto"/>
              <w:left w:val="single" w:sz="4" w:space="0" w:color="auto"/>
              <w:bottom w:val="single" w:sz="4" w:space="0" w:color="auto"/>
              <w:right w:val="single" w:sz="4" w:space="0" w:color="auto"/>
            </w:tcBorders>
            <w:vAlign w:val="center"/>
          </w:tcPr>
          <w:p w14:paraId="3469ACE8" w14:textId="77777777" w:rsidR="007D58E7" w:rsidRPr="00F915E7" w:rsidRDefault="007D58E7" w:rsidP="00A267D2">
            <w:pPr>
              <w:spacing w:line="280" w:lineRule="atLeast"/>
              <w:jc w:val="center"/>
              <w:rPr>
                <w:rFonts w:eastAsiaTheme="minorEastAsia"/>
                <w:lang w:val="en-US" w:eastAsia="zh-CN"/>
              </w:rPr>
            </w:pPr>
            <w:r>
              <w:rPr>
                <w:rFonts w:eastAsiaTheme="minorEastAsia"/>
                <w:lang w:val="en-US" w:eastAsia="zh-CN"/>
              </w:rPr>
              <w:t>-1.88</w:t>
            </w:r>
          </w:p>
        </w:tc>
        <w:tc>
          <w:tcPr>
            <w:tcW w:w="1453" w:type="dxa"/>
            <w:tcBorders>
              <w:top w:val="single" w:sz="4" w:space="0" w:color="auto"/>
              <w:left w:val="single" w:sz="4" w:space="0" w:color="auto"/>
              <w:bottom w:val="single" w:sz="4" w:space="0" w:color="auto"/>
              <w:right w:val="single" w:sz="4" w:space="0" w:color="auto"/>
            </w:tcBorders>
            <w:vAlign w:val="center"/>
          </w:tcPr>
          <w:p w14:paraId="551B0F68" w14:textId="77777777" w:rsidR="007D58E7" w:rsidRPr="00F915E7" w:rsidRDefault="007D58E7" w:rsidP="00A267D2">
            <w:pPr>
              <w:spacing w:line="280" w:lineRule="atLeast"/>
              <w:jc w:val="center"/>
              <w:rPr>
                <w:rFonts w:eastAsiaTheme="minorEastAsia"/>
                <w:lang w:val="en-US" w:eastAsia="zh-CN"/>
              </w:rPr>
            </w:pPr>
            <w:r>
              <w:rPr>
                <w:rFonts w:eastAsiaTheme="minorEastAsia"/>
                <w:lang w:val="en-US" w:eastAsia="zh-CN"/>
              </w:rPr>
              <w:t>1.13</w:t>
            </w:r>
          </w:p>
        </w:tc>
        <w:tc>
          <w:tcPr>
            <w:tcW w:w="1307" w:type="dxa"/>
            <w:tcBorders>
              <w:left w:val="single" w:sz="4" w:space="0" w:color="auto"/>
              <w:right w:val="single" w:sz="4" w:space="0" w:color="auto"/>
            </w:tcBorders>
            <w:shd w:val="clear" w:color="auto" w:fill="FF5050"/>
            <w:vAlign w:val="center"/>
          </w:tcPr>
          <w:p w14:paraId="0A2ADB6E"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-0.38</w:t>
            </w:r>
          </w:p>
        </w:tc>
      </w:tr>
      <w:tr w:rsidR="007D58E7" w:rsidRPr="00F915E7" w14:paraId="4445B6AC" w14:textId="77777777" w:rsidTr="00A267D2">
        <w:tc>
          <w:tcPr>
            <w:tcW w:w="1271" w:type="dxa"/>
            <w:tcBorders>
              <w:top w:val="single" w:sz="4" w:space="0" w:color="auto"/>
              <w:left w:val="single" w:sz="4" w:space="0" w:color="auto"/>
              <w:bottom w:val="single" w:sz="4" w:space="0" w:color="auto"/>
              <w:right w:val="single" w:sz="4" w:space="0" w:color="auto"/>
            </w:tcBorders>
            <w:vAlign w:val="center"/>
          </w:tcPr>
          <w:p w14:paraId="50092936" w14:textId="05384166" w:rsidR="007D58E7" w:rsidRDefault="007D58E7" w:rsidP="007D58E7">
            <w:pPr>
              <w:spacing w:line="280" w:lineRule="atLeast"/>
              <w:jc w:val="center"/>
              <w:rPr>
                <w:rFonts w:eastAsiaTheme="minorEastAsia"/>
                <w:lang w:val="en-US" w:eastAsia="zh-CN"/>
              </w:rPr>
            </w:pPr>
            <w:r>
              <w:rPr>
                <w:rFonts w:eastAsiaTheme="minorEastAsia"/>
                <w:lang w:val="en-US" w:eastAsia="zh-CN"/>
              </w:rPr>
              <w:t>12</w:t>
            </w:r>
          </w:p>
        </w:tc>
        <w:tc>
          <w:tcPr>
            <w:tcW w:w="1276" w:type="dxa"/>
            <w:tcBorders>
              <w:top w:val="single" w:sz="4" w:space="0" w:color="auto"/>
              <w:left w:val="single" w:sz="4" w:space="0" w:color="auto"/>
              <w:bottom w:val="single" w:sz="4" w:space="0" w:color="auto"/>
              <w:right w:val="single" w:sz="4" w:space="0" w:color="auto"/>
            </w:tcBorders>
          </w:tcPr>
          <w:p w14:paraId="0A7ECD3E"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2</w:t>
            </w:r>
          </w:p>
        </w:tc>
        <w:tc>
          <w:tcPr>
            <w:tcW w:w="1453" w:type="dxa"/>
            <w:tcBorders>
              <w:top w:val="single" w:sz="4" w:space="0" w:color="auto"/>
              <w:left w:val="single" w:sz="4" w:space="0" w:color="auto"/>
              <w:bottom w:val="single" w:sz="4" w:space="0" w:color="auto"/>
              <w:right w:val="single" w:sz="4" w:space="0" w:color="auto"/>
            </w:tcBorders>
            <w:vAlign w:val="center"/>
          </w:tcPr>
          <w:p w14:paraId="3D948815" w14:textId="77777777" w:rsidR="007D58E7" w:rsidRPr="00F915E7" w:rsidRDefault="007D58E7" w:rsidP="00A267D2">
            <w:pPr>
              <w:spacing w:line="280" w:lineRule="atLeast"/>
              <w:jc w:val="center"/>
              <w:rPr>
                <w:rFonts w:eastAsiaTheme="minorEastAsia"/>
                <w:lang w:val="en-US" w:eastAsia="zh-CN"/>
              </w:rPr>
            </w:pPr>
            <w:r>
              <w:rPr>
                <w:rFonts w:eastAsiaTheme="minorEastAsia"/>
                <w:lang w:val="en-US" w:eastAsia="zh-CN"/>
              </w:rPr>
              <w:t>1.63</w:t>
            </w:r>
          </w:p>
        </w:tc>
        <w:tc>
          <w:tcPr>
            <w:tcW w:w="1453" w:type="dxa"/>
            <w:tcBorders>
              <w:top w:val="single" w:sz="4" w:space="0" w:color="auto"/>
              <w:left w:val="single" w:sz="4" w:space="0" w:color="auto"/>
              <w:bottom w:val="single" w:sz="4" w:space="0" w:color="auto"/>
              <w:right w:val="single" w:sz="4" w:space="0" w:color="auto"/>
            </w:tcBorders>
            <w:vAlign w:val="center"/>
          </w:tcPr>
          <w:p w14:paraId="06356F30" w14:textId="77777777" w:rsidR="007D58E7" w:rsidRPr="00F915E7" w:rsidRDefault="007D58E7" w:rsidP="00A267D2">
            <w:pPr>
              <w:spacing w:line="280" w:lineRule="atLeast"/>
              <w:jc w:val="center"/>
              <w:rPr>
                <w:rFonts w:eastAsiaTheme="minorEastAsia"/>
                <w:lang w:val="en-US" w:eastAsia="zh-CN"/>
              </w:rPr>
            </w:pPr>
            <w:r>
              <w:rPr>
                <w:rFonts w:eastAsiaTheme="minorEastAsia"/>
                <w:lang w:val="en-US" w:eastAsia="zh-CN"/>
              </w:rPr>
              <w:t>1.63</w:t>
            </w:r>
          </w:p>
        </w:tc>
        <w:tc>
          <w:tcPr>
            <w:tcW w:w="1453" w:type="dxa"/>
            <w:tcBorders>
              <w:top w:val="single" w:sz="4" w:space="0" w:color="auto"/>
              <w:left w:val="single" w:sz="4" w:space="0" w:color="auto"/>
              <w:bottom w:val="single" w:sz="4" w:space="0" w:color="auto"/>
              <w:right w:val="single" w:sz="4" w:space="0" w:color="auto"/>
            </w:tcBorders>
            <w:vAlign w:val="center"/>
          </w:tcPr>
          <w:p w14:paraId="4AF74AF2" w14:textId="77777777" w:rsidR="007D58E7" w:rsidRPr="00F915E7" w:rsidRDefault="007D58E7" w:rsidP="00A267D2">
            <w:pPr>
              <w:spacing w:line="280" w:lineRule="atLeast"/>
              <w:jc w:val="center"/>
              <w:rPr>
                <w:rFonts w:eastAsiaTheme="minorEastAsia"/>
                <w:lang w:val="en-US" w:eastAsia="zh-CN"/>
              </w:rPr>
            </w:pPr>
            <w:r>
              <w:rPr>
                <w:rFonts w:eastAsiaTheme="minorEastAsia"/>
                <w:lang w:val="en-US" w:eastAsia="zh-CN"/>
              </w:rPr>
              <w:t>-3</w:t>
            </w:r>
          </w:p>
        </w:tc>
        <w:tc>
          <w:tcPr>
            <w:tcW w:w="1453" w:type="dxa"/>
            <w:tcBorders>
              <w:top w:val="single" w:sz="4" w:space="0" w:color="auto"/>
              <w:left w:val="single" w:sz="4" w:space="0" w:color="auto"/>
              <w:bottom w:val="single" w:sz="4" w:space="0" w:color="auto"/>
              <w:right w:val="single" w:sz="4" w:space="0" w:color="auto"/>
            </w:tcBorders>
            <w:vAlign w:val="center"/>
          </w:tcPr>
          <w:p w14:paraId="0C02FCD6" w14:textId="77777777" w:rsidR="007D58E7" w:rsidRPr="00F915E7" w:rsidRDefault="007D58E7" w:rsidP="00A267D2">
            <w:pPr>
              <w:spacing w:line="280" w:lineRule="atLeast"/>
              <w:jc w:val="center"/>
              <w:rPr>
                <w:rFonts w:eastAsiaTheme="minorEastAsia"/>
                <w:lang w:val="en-US" w:eastAsia="zh-CN"/>
              </w:rPr>
            </w:pPr>
            <w:r>
              <w:rPr>
                <w:rFonts w:eastAsiaTheme="minorEastAsia"/>
                <w:lang w:val="en-US" w:eastAsia="zh-CN"/>
              </w:rPr>
              <w:t>1.77</w:t>
            </w:r>
          </w:p>
        </w:tc>
        <w:tc>
          <w:tcPr>
            <w:tcW w:w="1307" w:type="dxa"/>
            <w:tcBorders>
              <w:left w:val="single" w:sz="4" w:space="0" w:color="auto"/>
              <w:right w:val="single" w:sz="4" w:space="0" w:color="auto"/>
            </w:tcBorders>
            <w:shd w:val="clear" w:color="auto" w:fill="FF5050"/>
            <w:vAlign w:val="center"/>
          </w:tcPr>
          <w:p w14:paraId="69AA45D4"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-0.14</w:t>
            </w:r>
          </w:p>
        </w:tc>
      </w:tr>
      <w:tr w:rsidR="007D58E7" w:rsidRPr="00F915E7" w14:paraId="0200752B" w14:textId="77777777" w:rsidTr="00A267D2">
        <w:tc>
          <w:tcPr>
            <w:tcW w:w="1271" w:type="dxa"/>
            <w:tcBorders>
              <w:top w:val="single" w:sz="4" w:space="0" w:color="auto"/>
              <w:left w:val="single" w:sz="4" w:space="0" w:color="auto"/>
              <w:bottom w:val="single" w:sz="4" w:space="0" w:color="auto"/>
              <w:right w:val="single" w:sz="4" w:space="0" w:color="auto"/>
            </w:tcBorders>
            <w:vAlign w:val="center"/>
          </w:tcPr>
          <w:p w14:paraId="417DCA76" w14:textId="3CE9FBEC" w:rsidR="007D58E7" w:rsidRDefault="007D58E7" w:rsidP="007D58E7">
            <w:pPr>
              <w:spacing w:line="280" w:lineRule="atLeast"/>
              <w:jc w:val="center"/>
              <w:rPr>
                <w:rFonts w:eastAsiaTheme="minorEastAsia"/>
                <w:lang w:val="en-US" w:eastAsia="zh-CN"/>
              </w:rPr>
            </w:pPr>
            <w:r>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11CCF2E0"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2</w:t>
            </w:r>
          </w:p>
        </w:tc>
        <w:tc>
          <w:tcPr>
            <w:tcW w:w="1453" w:type="dxa"/>
            <w:tcBorders>
              <w:top w:val="single" w:sz="4" w:space="0" w:color="auto"/>
              <w:left w:val="single" w:sz="4" w:space="0" w:color="auto"/>
              <w:bottom w:val="single" w:sz="4" w:space="0" w:color="auto"/>
              <w:right w:val="single" w:sz="4" w:space="0" w:color="auto"/>
            </w:tcBorders>
            <w:vAlign w:val="center"/>
          </w:tcPr>
          <w:p w14:paraId="7E8E4553" w14:textId="77777777" w:rsidR="007D58E7" w:rsidRPr="00F915E7" w:rsidRDefault="007D58E7" w:rsidP="00A267D2">
            <w:pPr>
              <w:spacing w:line="280" w:lineRule="atLeast"/>
              <w:jc w:val="center"/>
              <w:rPr>
                <w:rFonts w:eastAsiaTheme="minorEastAsia"/>
                <w:lang w:val="en-US" w:eastAsia="zh-CN"/>
              </w:rPr>
            </w:pPr>
            <w:r>
              <w:rPr>
                <w:rFonts w:eastAsiaTheme="minorEastAsia"/>
                <w:lang w:val="en-US" w:eastAsia="zh-CN"/>
              </w:rPr>
              <w:t>3.25</w:t>
            </w:r>
          </w:p>
        </w:tc>
        <w:tc>
          <w:tcPr>
            <w:tcW w:w="1453" w:type="dxa"/>
            <w:tcBorders>
              <w:top w:val="single" w:sz="4" w:space="0" w:color="auto"/>
              <w:left w:val="single" w:sz="4" w:space="0" w:color="auto"/>
              <w:bottom w:val="single" w:sz="4" w:space="0" w:color="auto"/>
              <w:right w:val="single" w:sz="4" w:space="0" w:color="auto"/>
            </w:tcBorders>
            <w:vAlign w:val="center"/>
          </w:tcPr>
          <w:p w14:paraId="33068C12" w14:textId="77777777" w:rsidR="007D58E7" w:rsidRPr="00F915E7" w:rsidRDefault="007D58E7" w:rsidP="00A267D2">
            <w:pPr>
              <w:spacing w:line="280" w:lineRule="atLeast"/>
              <w:jc w:val="center"/>
              <w:rPr>
                <w:rFonts w:eastAsiaTheme="minorEastAsia"/>
                <w:lang w:val="en-US" w:eastAsia="zh-CN"/>
              </w:rPr>
            </w:pPr>
            <w:r>
              <w:rPr>
                <w:rFonts w:eastAsiaTheme="minorEastAsia"/>
                <w:lang w:val="en-US" w:eastAsia="zh-CN"/>
              </w:rPr>
              <w:t>3.25</w:t>
            </w:r>
          </w:p>
        </w:tc>
        <w:tc>
          <w:tcPr>
            <w:tcW w:w="1453" w:type="dxa"/>
            <w:tcBorders>
              <w:top w:val="single" w:sz="4" w:space="0" w:color="auto"/>
              <w:left w:val="single" w:sz="4" w:space="0" w:color="auto"/>
              <w:bottom w:val="single" w:sz="4" w:space="0" w:color="auto"/>
              <w:right w:val="single" w:sz="4" w:space="0" w:color="auto"/>
            </w:tcBorders>
            <w:vAlign w:val="center"/>
          </w:tcPr>
          <w:p w14:paraId="1D385F64" w14:textId="77777777" w:rsidR="007D58E7" w:rsidRPr="00F915E7" w:rsidRDefault="007D58E7" w:rsidP="00A267D2">
            <w:pPr>
              <w:spacing w:line="280" w:lineRule="atLeast"/>
              <w:jc w:val="center"/>
              <w:rPr>
                <w:rFonts w:eastAsiaTheme="minorEastAsia"/>
                <w:lang w:val="en-US" w:eastAsia="zh-CN"/>
              </w:rPr>
            </w:pPr>
            <w:r>
              <w:rPr>
                <w:rFonts w:eastAsiaTheme="minorEastAsia"/>
                <w:lang w:val="en-US" w:eastAsia="zh-CN"/>
              </w:rPr>
              <w:t>-2</w:t>
            </w:r>
          </w:p>
        </w:tc>
        <w:tc>
          <w:tcPr>
            <w:tcW w:w="1453" w:type="dxa"/>
            <w:tcBorders>
              <w:top w:val="single" w:sz="4" w:space="0" w:color="auto"/>
              <w:left w:val="single" w:sz="4" w:space="0" w:color="auto"/>
              <w:bottom w:val="single" w:sz="4" w:space="0" w:color="auto"/>
              <w:right w:val="single" w:sz="4" w:space="0" w:color="auto"/>
            </w:tcBorders>
            <w:vAlign w:val="center"/>
          </w:tcPr>
          <w:p w14:paraId="16B0326F" w14:textId="77777777" w:rsidR="007D58E7" w:rsidRPr="00F915E7" w:rsidRDefault="007D58E7" w:rsidP="00A267D2">
            <w:pPr>
              <w:spacing w:line="280" w:lineRule="atLeast"/>
              <w:jc w:val="center"/>
              <w:rPr>
                <w:rFonts w:eastAsiaTheme="minorEastAsia"/>
                <w:lang w:val="en-US" w:eastAsia="zh-CN"/>
              </w:rPr>
            </w:pPr>
            <w:r>
              <w:rPr>
                <w:rFonts w:eastAsiaTheme="minorEastAsia"/>
                <w:lang w:val="en-US" w:eastAsia="zh-CN"/>
              </w:rPr>
              <w:t>2.77</w:t>
            </w:r>
          </w:p>
        </w:tc>
        <w:tc>
          <w:tcPr>
            <w:tcW w:w="1307" w:type="dxa"/>
            <w:tcBorders>
              <w:left w:val="single" w:sz="4" w:space="0" w:color="auto"/>
              <w:right w:val="single" w:sz="4" w:space="0" w:color="auto"/>
            </w:tcBorders>
            <w:shd w:val="clear" w:color="auto" w:fill="92D050"/>
            <w:vAlign w:val="center"/>
          </w:tcPr>
          <w:p w14:paraId="008B7B29"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0.48</w:t>
            </w:r>
          </w:p>
        </w:tc>
      </w:tr>
      <w:tr w:rsidR="007D58E7" w:rsidRPr="00F915E7" w14:paraId="3F34B9EC" w14:textId="77777777" w:rsidTr="00A267D2">
        <w:tc>
          <w:tcPr>
            <w:tcW w:w="1271" w:type="dxa"/>
            <w:tcBorders>
              <w:top w:val="single" w:sz="4" w:space="0" w:color="auto"/>
              <w:left w:val="single" w:sz="4" w:space="0" w:color="auto"/>
              <w:bottom w:val="single" w:sz="4" w:space="0" w:color="auto"/>
              <w:right w:val="single" w:sz="4" w:space="0" w:color="auto"/>
            </w:tcBorders>
            <w:vAlign w:val="center"/>
          </w:tcPr>
          <w:p w14:paraId="669B989C" w14:textId="5BB972F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14</w:t>
            </w:r>
          </w:p>
        </w:tc>
        <w:tc>
          <w:tcPr>
            <w:tcW w:w="1276" w:type="dxa"/>
            <w:tcBorders>
              <w:top w:val="single" w:sz="4" w:space="0" w:color="auto"/>
              <w:left w:val="single" w:sz="4" w:space="0" w:color="auto"/>
              <w:bottom w:val="single" w:sz="4" w:space="0" w:color="auto"/>
              <w:right w:val="single" w:sz="4" w:space="0" w:color="auto"/>
            </w:tcBorders>
          </w:tcPr>
          <w:p w14:paraId="7A3A8187"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4</w:t>
            </w:r>
          </w:p>
        </w:tc>
        <w:tc>
          <w:tcPr>
            <w:tcW w:w="1453" w:type="dxa"/>
            <w:tcBorders>
              <w:top w:val="single" w:sz="4" w:space="0" w:color="auto"/>
              <w:left w:val="single" w:sz="4" w:space="0" w:color="auto"/>
              <w:bottom w:val="single" w:sz="4" w:space="0" w:color="auto"/>
              <w:right w:val="single" w:sz="4" w:space="0" w:color="auto"/>
            </w:tcBorders>
            <w:vAlign w:val="center"/>
          </w:tcPr>
          <w:p w14:paraId="31881C5E" w14:textId="77777777" w:rsidR="007D58E7" w:rsidRPr="00F915E7" w:rsidRDefault="007D58E7" w:rsidP="00A267D2">
            <w:pPr>
              <w:spacing w:line="280" w:lineRule="atLeast"/>
              <w:jc w:val="center"/>
              <w:rPr>
                <w:rFonts w:eastAsiaTheme="minorEastAsia"/>
                <w:lang w:val="en-US" w:eastAsia="zh-CN"/>
              </w:rPr>
            </w:pPr>
            <w:r>
              <w:rPr>
                <w:rFonts w:eastAsiaTheme="minorEastAsia"/>
                <w:lang w:val="en-US" w:eastAsia="zh-CN"/>
              </w:rPr>
              <w:t>-2.5</w:t>
            </w:r>
          </w:p>
        </w:tc>
        <w:tc>
          <w:tcPr>
            <w:tcW w:w="1453" w:type="dxa"/>
            <w:tcBorders>
              <w:top w:val="single" w:sz="4" w:space="0" w:color="auto"/>
              <w:left w:val="single" w:sz="4" w:space="0" w:color="auto"/>
              <w:bottom w:val="single" w:sz="4" w:space="0" w:color="auto"/>
              <w:right w:val="single" w:sz="4" w:space="0" w:color="auto"/>
            </w:tcBorders>
            <w:vAlign w:val="center"/>
          </w:tcPr>
          <w:p w14:paraId="4DB51398" w14:textId="77777777" w:rsidR="007D58E7" w:rsidRPr="00F915E7" w:rsidRDefault="007D58E7" w:rsidP="00A267D2">
            <w:pPr>
              <w:spacing w:line="280" w:lineRule="atLeast"/>
              <w:jc w:val="center"/>
              <w:rPr>
                <w:rFonts w:eastAsiaTheme="minorEastAsia"/>
                <w:lang w:val="en-US" w:eastAsia="zh-CN"/>
              </w:rPr>
            </w:pPr>
            <w:r>
              <w:rPr>
                <w:rFonts w:eastAsiaTheme="minorEastAsia"/>
                <w:lang w:val="en-US" w:eastAsia="zh-CN"/>
              </w:rPr>
              <w:t>-2.5</w:t>
            </w:r>
          </w:p>
        </w:tc>
        <w:tc>
          <w:tcPr>
            <w:tcW w:w="1453" w:type="dxa"/>
            <w:tcBorders>
              <w:top w:val="single" w:sz="4" w:space="0" w:color="auto"/>
              <w:left w:val="single" w:sz="4" w:space="0" w:color="auto"/>
              <w:bottom w:val="single" w:sz="4" w:space="0" w:color="auto"/>
              <w:right w:val="single" w:sz="4" w:space="0" w:color="auto"/>
            </w:tcBorders>
            <w:vAlign w:val="center"/>
          </w:tcPr>
          <w:p w14:paraId="36BD9911" w14:textId="77777777" w:rsidR="007D58E7" w:rsidRPr="00F915E7" w:rsidRDefault="007D58E7" w:rsidP="00A267D2">
            <w:pPr>
              <w:spacing w:line="280" w:lineRule="atLeast"/>
              <w:jc w:val="center"/>
              <w:rPr>
                <w:rFonts w:eastAsiaTheme="minorEastAsia"/>
                <w:lang w:val="en-US" w:eastAsia="zh-CN"/>
              </w:rPr>
            </w:pPr>
            <w:r>
              <w:rPr>
                <w:rFonts w:eastAsiaTheme="minorEastAsia"/>
                <w:lang w:val="en-US" w:eastAsia="zh-CN"/>
              </w:rPr>
              <w:t>-3.8</w:t>
            </w:r>
          </w:p>
        </w:tc>
        <w:tc>
          <w:tcPr>
            <w:tcW w:w="1453" w:type="dxa"/>
            <w:tcBorders>
              <w:top w:val="single" w:sz="4" w:space="0" w:color="auto"/>
              <w:left w:val="single" w:sz="4" w:space="0" w:color="auto"/>
              <w:bottom w:val="single" w:sz="4" w:space="0" w:color="auto"/>
              <w:right w:val="single" w:sz="4" w:space="0" w:color="auto"/>
            </w:tcBorders>
            <w:vAlign w:val="center"/>
          </w:tcPr>
          <w:p w14:paraId="22A5FBC4" w14:textId="77777777" w:rsidR="007D58E7" w:rsidRPr="00F915E7" w:rsidRDefault="007D58E7" w:rsidP="00A267D2">
            <w:pPr>
              <w:spacing w:line="280" w:lineRule="atLeast"/>
              <w:jc w:val="center"/>
              <w:rPr>
                <w:rFonts w:eastAsiaTheme="minorEastAsia"/>
                <w:lang w:val="en-US" w:eastAsia="zh-CN"/>
              </w:rPr>
            </w:pPr>
            <w:r>
              <w:rPr>
                <w:rFonts w:eastAsiaTheme="minorEastAsia"/>
                <w:lang w:val="en-US" w:eastAsia="zh-CN"/>
              </w:rPr>
              <w:t>-0.74</w:t>
            </w:r>
          </w:p>
        </w:tc>
        <w:tc>
          <w:tcPr>
            <w:tcW w:w="1307" w:type="dxa"/>
            <w:tcBorders>
              <w:left w:val="single" w:sz="4" w:space="0" w:color="auto"/>
              <w:right w:val="single" w:sz="4" w:space="0" w:color="auto"/>
            </w:tcBorders>
            <w:shd w:val="clear" w:color="auto" w:fill="FF5050"/>
            <w:vAlign w:val="center"/>
          </w:tcPr>
          <w:p w14:paraId="54B858D5"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-1,76</w:t>
            </w:r>
          </w:p>
        </w:tc>
      </w:tr>
      <w:tr w:rsidR="007D58E7" w:rsidRPr="00F915E7" w14:paraId="0E60657D" w14:textId="77777777" w:rsidTr="00A267D2">
        <w:tc>
          <w:tcPr>
            <w:tcW w:w="1271" w:type="dxa"/>
            <w:tcBorders>
              <w:top w:val="single" w:sz="4" w:space="0" w:color="auto"/>
              <w:left w:val="single" w:sz="4" w:space="0" w:color="auto"/>
              <w:bottom w:val="single" w:sz="4" w:space="0" w:color="auto"/>
              <w:right w:val="single" w:sz="4" w:space="0" w:color="auto"/>
            </w:tcBorders>
            <w:vAlign w:val="center"/>
          </w:tcPr>
          <w:p w14:paraId="64CD64B4" w14:textId="6228374D" w:rsidR="007D58E7" w:rsidRDefault="007D58E7" w:rsidP="007D58E7">
            <w:pPr>
              <w:spacing w:line="280" w:lineRule="atLeast"/>
              <w:jc w:val="center"/>
              <w:rPr>
                <w:rFonts w:eastAsiaTheme="minorEastAsia"/>
                <w:lang w:val="en-US" w:eastAsia="zh-CN"/>
              </w:rPr>
            </w:pPr>
            <w:r>
              <w:rPr>
                <w:rFonts w:eastAsiaTheme="minorEastAsia"/>
                <w:lang w:val="en-US" w:eastAsia="zh-CN"/>
              </w:rPr>
              <w:t>12</w:t>
            </w:r>
          </w:p>
        </w:tc>
        <w:tc>
          <w:tcPr>
            <w:tcW w:w="1276" w:type="dxa"/>
            <w:tcBorders>
              <w:top w:val="single" w:sz="4" w:space="0" w:color="auto"/>
              <w:left w:val="single" w:sz="4" w:space="0" w:color="auto"/>
              <w:bottom w:val="single" w:sz="4" w:space="0" w:color="auto"/>
              <w:right w:val="single" w:sz="4" w:space="0" w:color="auto"/>
            </w:tcBorders>
          </w:tcPr>
          <w:p w14:paraId="369D42A8"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4</w:t>
            </w:r>
          </w:p>
        </w:tc>
        <w:tc>
          <w:tcPr>
            <w:tcW w:w="1453" w:type="dxa"/>
            <w:tcBorders>
              <w:top w:val="single" w:sz="4" w:space="0" w:color="auto"/>
              <w:left w:val="single" w:sz="4" w:space="0" w:color="auto"/>
              <w:bottom w:val="single" w:sz="4" w:space="0" w:color="auto"/>
              <w:right w:val="single" w:sz="4" w:space="0" w:color="auto"/>
            </w:tcBorders>
            <w:vAlign w:val="center"/>
          </w:tcPr>
          <w:p w14:paraId="4A12E4C6" w14:textId="77777777" w:rsidR="007D58E7" w:rsidRPr="00F915E7" w:rsidRDefault="007D58E7" w:rsidP="00A267D2">
            <w:pPr>
              <w:spacing w:line="280" w:lineRule="atLeast"/>
              <w:jc w:val="center"/>
              <w:rPr>
                <w:rFonts w:eastAsiaTheme="minorEastAsia"/>
                <w:lang w:val="en-US" w:eastAsia="zh-CN"/>
              </w:rPr>
            </w:pPr>
            <w:r>
              <w:rPr>
                <w:rFonts w:eastAsiaTheme="minorEastAsia"/>
                <w:lang w:val="en-US" w:eastAsia="zh-CN"/>
              </w:rPr>
              <w:t>-1.88</w:t>
            </w:r>
          </w:p>
        </w:tc>
        <w:tc>
          <w:tcPr>
            <w:tcW w:w="1453" w:type="dxa"/>
            <w:tcBorders>
              <w:top w:val="single" w:sz="4" w:space="0" w:color="auto"/>
              <w:left w:val="single" w:sz="4" w:space="0" w:color="auto"/>
              <w:bottom w:val="single" w:sz="4" w:space="0" w:color="auto"/>
              <w:right w:val="single" w:sz="4" w:space="0" w:color="auto"/>
            </w:tcBorders>
            <w:vAlign w:val="center"/>
          </w:tcPr>
          <w:p w14:paraId="51DF4D2E" w14:textId="77777777" w:rsidR="007D58E7" w:rsidRPr="00F915E7" w:rsidRDefault="007D58E7" w:rsidP="00A267D2">
            <w:pPr>
              <w:spacing w:line="280" w:lineRule="atLeast"/>
              <w:jc w:val="center"/>
              <w:rPr>
                <w:rFonts w:eastAsiaTheme="minorEastAsia"/>
                <w:lang w:val="en-US" w:eastAsia="zh-CN"/>
              </w:rPr>
            </w:pPr>
            <w:r>
              <w:rPr>
                <w:rFonts w:eastAsiaTheme="minorEastAsia"/>
                <w:lang w:val="en-US" w:eastAsia="zh-CN"/>
              </w:rPr>
              <w:t>-1.88</w:t>
            </w:r>
          </w:p>
        </w:tc>
        <w:tc>
          <w:tcPr>
            <w:tcW w:w="1453" w:type="dxa"/>
            <w:tcBorders>
              <w:top w:val="single" w:sz="4" w:space="0" w:color="auto"/>
              <w:left w:val="single" w:sz="4" w:space="0" w:color="auto"/>
              <w:bottom w:val="single" w:sz="4" w:space="0" w:color="auto"/>
              <w:right w:val="single" w:sz="4" w:space="0" w:color="auto"/>
            </w:tcBorders>
            <w:vAlign w:val="center"/>
          </w:tcPr>
          <w:p w14:paraId="7EA0C1F6" w14:textId="77777777" w:rsidR="007D58E7" w:rsidRPr="00F915E7" w:rsidRDefault="007D58E7" w:rsidP="00A267D2">
            <w:pPr>
              <w:spacing w:line="280" w:lineRule="atLeast"/>
              <w:jc w:val="center"/>
              <w:rPr>
                <w:rFonts w:eastAsiaTheme="minorEastAsia"/>
                <w:lang w:val="en-US" w:eastAsia="zh-CN"/>
              </w:rPr>
            </w:pPr>
            <w:r>
              <w:rPr>
                <w:rFonts w:eastAsiaTheme="minorEastAsia"/>
                <w:lang w:val="en-US" w:eastAsia="zh-CN"/>
              </w:rPr>
              <w:t>-6.3</w:t>
            </w:r>
          </w:p>
        </w:tc>
        <w:tc>
          <w:tcPr>
            <w:tcW w:w="1453" w:type="dxa"/>
            <w:tcBorders>
              <w:top w:val="single" w:sz="4" w:space="0" w:color="auto"/>
              <w:left w:val="single" w:sz="4" w:space="0" w:color="auto"/>
              <w:bottom w:val="single" w:sz="4" w:space="0" w:color="auto"/>
              <w:right w:val="single" w:sz="4" w:space="0" w:color="auto"/>
            </w:tcBorders>
            <w:vAlign w:val="center"/>
          </w:tcPr>
          <w:p w14:paraId="783DFBEA" w14:textId="77777777" w:rsidR="007D58E7" w:rsidRPr="00F915E7" w:rsidRDefault="007D58E7" w:rsidP="00A267D2">
            <w:pPr>
              <w:spacing w:line="280" w:lineRule="atLeast"/>
              <w:jc w:val="center"/>
              <w:rPr>
                <w:rFonts w:eastAsiaTheme="minorEastAsia"/>
                <w:lang w:val="en-US" w:eastAsia="zh-CN"/>
              </w:rPr>
            </w:pPr>
            <w:r>
              <w:rPr>
                <w:rFonts w:eastAsiaTheme="minorEastAsia"/>
                <w:lang w:val="en-US" w:eastAsia="zh-CN"/>
              </w:rPr>
              <w:t>-1,48</w:t>
            </w:r>
          </w:p>
        </w:tc>
        <w:tc>
          <w:tcPr>
            <w:tcW w:w="1307" w:type="dxa"/>
            <w:tcBorders>
              <w:left w:val="single" w:sz="4" w:space="0" w:color="auto"/>
              <w:bottom w:val="single" w:sz="4" w:space="0" w:color="auto"/>
              <w:right w:val="single" w:sz="4" w:space="0" w:color="auto"/>
            </w:tcBorders>
            <w:shd w:val="clear" w:color="auto" w:fill="FF5050"/>
            <w:vAlign w:val="center"/>
          </w:tcPr>
          <w:p w14:paraId="7CF64274"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-0.4</w:t>
            </w:r>
          </w:p>
        </w:tc>
      </w:tr>
      <w:tr w:rsidR="007D58E7" w:rsidRPr="00F915E7" w14:paraId="771D1F64" w14:textId="77777777" w:rsidTr="00A267D2">
        <w:tc>
          <w:tcPr>
            <w:tcW w:w="1271" w:type="dxa"/>
            <w:tcBorders>
              <w:top w:val="single" w:sz="4" w:space="0" w:color="auto"/>
              <w:left w:val="single" w:sz="4" w:space="0" w:color="auto"/>
              <w:bottom w:val="single" w:sz="4" w:space="0" w:color="auto"/>
              <w:right w:val="single" w:sz="4" w:space="0" w:color="auto"/>
            </w:tcBorders>
            <w:vAlign w:val="center"/>
          </w:tcPr>
          <w:p w14:paraId="23221DF1" w14:textId="5D669D8B" w:rsidR="007D58E7" w:rsidRDefault="007D58E7" w:rsidP="007D58E7">
            <w:pPr>
              <w:spacing w:line="280" w:lineRule="atLeast"/>
              <w:jc w:val="center"/>
              <w:rPr>
                <w:rFonts w:eastAsiaTheme="minorEastAsia"/>
                <w:lang w:val="en-US" w:eastAsia="zh-CN"/>
              </w:rPr>
            </w:pPr>
            <w:r>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6EE35C7F"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4</w:t>
            </w:r>
          </w:p>
        </w:tc>
        <w:tc>
          <w:tcPr>
            <w:tcW w:w="1453" w:type="dxa"/>
            <w:tcBorders>
              <w:top w:val="single" w:sz="4" w:space="0" w:color="auto"/>
              <w:left w:val="single" w:sz="4" w:space="0" w:color="auto"/>
              <w:bottom w:val="single" w:sz="4" w:space="0" w:color="auto"/>
              <w:right w:val="single" w:sz="4" w:space="0" w:color="auto"/>
            </w:tcBorders>
            <w:vAlign w:val="center"/>
          </w:tcPr>
          <w:p w14:paraId="23606BF3" w14:textId="77777777" w:rsidR="007D58E7" w:rsidRPr="00F915E7" w:rsidRDefault="007D58E7" w:rsidP="00A267D2">
            <w:pPr>
              <w:spacing w:line="280" w:lineRule="atLeast"/>
              <w:jc w:val="center"/>
              <w:rPr>
                <w:rFonts w:eastAsiaTheme="minorEastAsia"/>
                <w:lang w:val="en-US" w:eastAsia="zh-CN"/>
              </w:rPr>
            </w:pPr>
            <w:r>
              <w:rPr>
                <w:rFonts w:eastAsiaTheme="minorEastAsia"/>
                <w:lang w:val="en-US" w:eastAsia="zh-CN"/>
              </w:rPr>
              <w:t>-0.88</w:t>
            </w:r>
          </w:p>
        </w:tc>
        <w:tc>
          <w:tcPr>
            <w:tcW w:w="1453" w:type="dxa"/>
            <w:tcBorders>
              <w:top w:val="single" w:sz="4" w:space="0" w:color="auto"/>
              <w:left w:val="single" w:sz="4" w:space="0" w:color="auto"/>
              <w:bottom w:val="single" w:sz="4" w:space="0" w:color="auto"/>
              <w:right w:val="single" w:sz="4" w:space="0" w:color="auto"/>
            </w:tcBorders>
            <w:vAlign w:val="center"/>
          </w:tcPr>
          <w:p w14:paraId="451A0DD6" w14:textId="77777777" w:rsidR="007D58E7" w:rsidRPr="00F915E7" w:rsidRDefault="007D58E7" w:rsidP="00A267D2">
            <w:pPr>
              <w:spacing w:line="280" w:lineRule="atLeast"/>
              <w:jc w:val="center"/>
              <w:rPr>
                <w:rFonts w:eastAsiaTheme="minorEastAsia"/>
                <w:lang w:val="en-US" w:eastAsia="zh-CN"/>
              </w:rPr>
            </w:pPr>
            <w:r>
              <w:rPr>
                <w:rFonts w:eastAsiaTheme="minorEastAsia"/>
                <w:lang w:val="en-US" w:eastAsia="zh-CN"/>
              </w:rPr>
              <w:t>-0.88</w:t>
            </w:r>
          </w:p>
        </w:tc>
        <w:tc>
          <w:tcPr>
            <w:tcW w:w="1453" w:type="dxa"/>
            <w:tcBorders>
              <w:top w:val="single" w:sz="4" w:space="0" w:color="auto"/>
              <w:left w:val="single" w:sz="4" w:space="0" w:color="auto"/>
              <w:bottom w:val="single" w:sz="4" w:space="0" w:color="auto"/>
              <w:right w:val="single" w:sz="4" w:space="0" w:color="auto"/>
            </w:tcBorders>
            <w:vAlign w:val="center"/>
          </w:tcPr>
          <w:p w14:paraId="1391AC4D" w14:textId="77777777" w:rsidR="007D58E7" w:rsidRPr="00F915E7" w:rsidRDefault="007D58E7" w:rsidP="00A267D2">
            <w:pPr>
              <w:spacing w:line="280" w:lineRule="atLeast"/>
              <w:jc w:val="center"/>
              <w:rPr>
                <w:rFonts w:eastAsiaTheme="minorEastAsia"/>
                <w:lang w:val="en-US" w:eastAsia="zh-CN"/>
              </w:rPr>
            </w:pPr>
            <w:r>
              <w:rPr>
                <w:rFonts w:eastAsiaTheme="minorEastAsia"/>
                <w:lang w:val="en-US" w:eastAsia="zh-CN"/>
              </w:rPr>
              <w:t>-4</w:t>
            </w:r>
          </w:p>
        </w:tc>
        <w:tc>
          <w:tcPr>
            <w:tcW w:w="1453" w:type="dxa"/>
            <w:tcBorders>
              <w:top w:val="single" w:sz="4" w:space="0" w:color="auto"/>
              <w:left w:val="single" w:sz="4" w:space="0" w:color="auto"/>
              <w:bottom w:val="single" w:sz="4" w:space="0" w:color="auto"/>
              <w:right w:val="single" w:sz="4" w:space="0" w:color="auto"/>
            </w:tcBorders>
            <w:vAlign w:val="center"/>
          </w:tcPr>
          <w:p w14:paraId="568BCC7B" w14:textId="77777777" w:rsidR="007D58E7" w:rsidRPr="00F915E7" w:rsidRDefault="007D58E7" w:rsidP="00A267D2">
            <w:pPr>
              <w:spacing w:line="280" w:lineRule="atLeast"/>
              <w:jc w:val="center"/>
              <w:rPr>
                <w:rFonts w:eastAsiaTheme="minorEastAsia"/>
                <w:lang w:val="en-US" w:eastAsia="zh-CN"/>
              </w:rPr>
            </w:pPr>
            <w:r>
              <w:rPr>
                <w:rFonts w:eastAsiaTheme="minorEastAsia"/>
                <w:lang w:val="en-US" w:eastAsia="zh-CN"/>
              </w:rPr>
              <w:t>0,77</w:t>
            </w:r>
          </w:p>
        </w:tc>
        <w:tc>
          <w:tcPr>
            <w:tcW w:w="1307" w:type="dxa"/>
            <w:tcBorders>
              <w:top w:val="single" w:sz="4" w:space="0" w:color="auto"/>
              <w:left w:val="single" w:sz="4" w:space="0" w:color="auto"/>
              <w:bottom w:val="single" w:sz="4" w:space="0" w:color="auto"/>
              <w:right w:val="single" w:sz="4" w:space="0" w:color="auto"/>
            </w:tcBorders>
            <w:shd w:val="clear" w:color="auto" w:fill="FF5050"/>
            <w:vAlign w:val="center"/>
          </w:tcPr>
          <w:p w14:paraId="4C30619A" w14:textId="77777777" w:rsidR="007D58E7" w:rsidRPr="00F915E7" w:rsidRDefault="007D58E7" w:rsidP="007D58E7">
            <w:pPr>
              <w:spacing w:line="280" w:lineRule="atLeast"/>
              <w:jc w:val="center"/>
              <w:rPr>
                <w:rFonts w:eastAsiaTheme="minorEastAsia"/>
                <w:lang w:val="en-US" w:eastAsia="zh-CN"/>
              </w:rPr>
            </w:pPr>
            <w:r>
              <w:rPr>
                <w:rFonts w:eastAsiaTheme="minorEastAsia"/>
                <w:lang w:val="en-US" w:eastAsia="zh-CN"/>
              </w:rPr>
              <w:t>-1.65</w:t>
            </w:r>
          </w:p>
        </w:tc>
      </w:tr>
    </w:tbl>
    <w:p w14:paraId="0AA01505" w14:textId="77777777" w:rsidR="007D58E7" w:rsidRDefault="007D58E7" w:rsidP="007D58E7">
      <w:pPr>
        <w:spacing w:after="0"/>
        <w:jc w:val="center"/>
        <w:rPr>
          <w:rFonts w:asciiTheme="majorBidi" w:hAnsiTheme="majorBidi" w:cstheme="majorBidi"/>
          <w:szCs w:val="22"/>
          <w:lang w:val="en-US" w:eastAsia="de-DE"/>
        </w:rPr>
      </w:pPr>
    </w:p>
    <w:p w14:paraId="089AEE63" w14:textId="3B5C0C38" w:rsidR="00A402A8" w:rsidRPr="007D58E7" w:rsidRDefault="007D58E7" w:rsidP="007D58E7">
      <w:pPr>
        <w:pStyle w:val="Caption"/>
        <w:jc w:val="center"/>
        <w:rPr>
          <w:rFonts w:asciiTheme="majorBidi" w:hAnsiTheme="majorBidi" w:cstheme="majorBidi"/>
          <w:szCs w:val="22"/>
          <w:lang w:val="en-US" w:eastAsia="de-DE"/>
        </w:rPr>
      </w:pPr>
      <w:r>
        <w:t xml:space="preserve">Table </w:t>
      </w:r>
      <w:r w:rsidR="00302D47">
        <w:fldChar w:fldCharType="begin"/>
      </w:r>
      <w:r w:rsidR="00302D47">
        <w:instrText xml:space="preserve"> SEQ Table \* ARABIC </w:instrText>
      </w:r>
      <w:r w:rsidR="00302D47">
        <w:fldChar w:fldCharType="separate"/>
      </w:r>
      <w:r w:rsidR="00302D47">
        <w:rPr>
          <w:noProof/>
        </w:rPr>
        <w:t>2</w:t>
      </w:r>
      <w:r w:rsidR="00302D47">
        <w:fldChar w:fldCharType="end"/>
      </w:r>
      <w:r w:rsidR="00A267D2">
        <w:rPr>
          <w:lang w:val="en-US"/>
        </w:rPr>
        <w:t xml:space="preserve"> </w:t>
      </w:r>
      <w:r>
        <w:rPr>
          <w:lang w:val="en-US"/>
        </w:rPr>
        <w:t xml:space="preserve">- Evaluation results of </w:t>
      </w:r>
      <w:r w:rsidR="001821DD">
        <w:rPr>
          <w:lang w:val="en-US"/>
        </w:rPr>
        <w:t>[H]</w:t>
      </w:r>
      <w:r>
        <w:rPr>
          <w:lang w:val="en-US"/>
        </w:rPr>
        <w:t xml:space="preserve"> and </w:t>
      </w:r>
      <w:r w:rsidR="001821DD">
        <w:rPr>
          <w:lang w:val="en-US"/>
        </w:rPr>
        <w:t>[L]</w:t>
      </w:r>
      <w:r>
        <w:rPr>
          <w:lang w:val="en-US"/>
        </w:rPr>
        <w:t xml:space="preserve"> when </w:t>
      </w:r>
      <w:r w:rsidR="00A648E0">
        <w:rPr>
          <w:lang w:val="en-US"/>
        </w:rPr>
        <w:t>TBS=</w:t>
      </w:r>
      <w:r>
        <w:rPr>
          <w:lang w:val="en-US"/>
        </w:rPr>
        <w:t>72.</w:t>
      </w:r>
    </w:p>
    <w:p w14:paraId="0F752056" w14:textId="550EE682" w:rsidR="00EE206F" w:rsidRDefault="00EE206F" w:rsidP="00F63DE7">
      <w:pPr>
        <w:spacing w:after="0"/>
        <w:jc w:val="both"/>
        <w:rPr>
          <w:rFonts w:asciiTheme="majorBidi" w:hAnsiTheme="majorBidi" w:cstheme="majorBidi"/>
          <w:szCs w:val="22"/>
          <w:lang w:val="en-US" w:eastAsia="de-DE"/>
        </w:rPr>
      </w:pPr>
    </w:p>
    <w:p w14:paraId="37ADFE57" w14:textId="77777777" w:rsidR="001821DD" w:rsidRDefault="001821DD" w:rsidP="00F63DE7">
      <w:pPr>
        <w:spacing w:after="0"/>
        <w:jc w:val="both"/>
        <w:rPr>
          <w:rFonts w:asciiTheme="majorBidi" w:hAnsiTheme="majorBidi" w:cstheme="majorBidi"/>
          <w:szCs w:val="22"/>
          <w:lang w:val="en-US" w:eastAsia="de-DE"/>
        </w:rPr>
      </w:pPr>
    </w:p>
    <w:tbl>
      <w:tblPr>
        <w:tblStyle w:val="TableGrid"/>
        <w:tblW w:w="9666" w:type="dxa"/>
        <w:tblLayout w:type="fixed"/>
        <w:tblLook w:val="04A0" w:firstRow="1" w:lastRow="0" w:firstColumn="1" w:lastColumn="0" w:noHBand="0" w:noVBand="1"/>
      </w:tblPr>
      <w:tblGrid>
        <w:gridCol w:w="1271"/>
        <w:gridCol w:w="1276"/>
        <w:gridCol w:w="1453"/>
        <w:gridCol w:w="1453"/>
        <w:gridCol w:w="1453"/>
        <w:gridCol w:w="1453"/>
        <w:gridCol w:w="1307"/>
      </w:tblGrid>
      <w:tr w:rsidR="00A267D2" w:rsidRPr="00F915E7" w14:paraId="3D853E00" w14:textId="77777777" w:rsidTr="00A267D2">
        <w:trPr>
          <w:trHeight w:val="250"/>
        </w:trPr>
        <w:tc>
          <w:tcPr>
            <w:tcW w:w="1271" w:type="dxa"/>
            <w:vMerge w:val="restart"/>
            <w:tcBorders>
              <w:top w:val="single" w:sz="4" w:space="0" w:color="auto"/>
              <w:left w:val="single" w:sz="4" w:space="0" w:color="auto"/>
              <w:bottom w:val="single" w:sz="4" w:space="0" w:color="auto"/>
              <w:right w:val="single" w:sz="4" w:space="0" w:color="auto"/>
            </w:tcBorders>
            <w:vAlign w:val="center"/>
          </w:tcPr>
          <w:p w14:paraId="45F96BC5" w14:textId="77777777" w:rsidR="001821DD" w:rsidRPr="00F915E7" w:rsidRDefault="001821DD" w:rsidP="00A267D2">
            <w:pPr>
              <w:spacing w:line="280" w:lineRule="atLeast"/>
              <w:jc w:val="center"/>
              <w:rPr>
                <w:rFonts w:eastAsiaTheme="minorEastAsia"/>
                <w:lang w:val="en-US" w:eastAsia="zh-CN"/>
              </w:rPr>
            </w:pPr>
            <w:r>
              <w:rPr>
                <w:rFonts w:eastAsiaTheme="minorEastAsia"/>
                <w:lang w:val="en-US" w:eastAsia="zh-CN"/>
              </w:rPr>
              <w:t>Number of allocated OFDM symbols</w:t>
            </w:r>
          </w:p>
        </w:tc>
        <w:tc>
          <w:tcPr>
            <w:tcW w:w="1276" w:type="dxa"/>
            <w:vMerge w:val="restart"/>
            <w:tcBorders>
              <w:top w:val="single" w:sz="4" w:space="0" w:color="auto"/>
              <w:left w:val="single" w:sz="4" w:space="0" w:color="auto"/>
              <w:right w:val="single" w:sz="4" w:space="0" w:color="auto"/>
            </w:tcBorders>
            <w:vAlign w:val="center"/>
          </w:tcPr>
          <w:p w14:paraId="0CA83B0A" w14:textId="77777777" w:rsidR="001821DD" w:rsidRDefault="001821DD" w:rsidP="00A267D2">
            <w:pPr>
              <w:spacing w:line="280" w:lineRule="atLeast"/>
              <w:jc w:val="center"/>
              <w:rPr>
                <w:rFonts w:eastAsiaTheme="minorEastAsia"/>
                <w:lang w:val="en-US" w:eastAsia="zh-CN"/>
              </w:rPr>
            </w:pPr>
            <w:r>
              <w:rPr>
                <w:rFonts w:eastAsiaTheme="minorEastAsia"/>
                <w:lang w:val="en-US" w:eastAsia="zh-CN"/>
              </w:rPr>
              <w:t>Number of Msg3 repetitions</w:t>
            </w:r>
          </w:p>
        </w:tc>
        <w:tc>
          <w:tcPr>
            <w:tcW w:w="2906" w:type="dxa"/>
            <w:gridSpan w:val="2"/>
            <w:tcBorders>
              <w:top w:val="single" w:sz="4" w:space="0" w:color="auto"/>
              <w:left w:val="single" w:sz="4" w:space="0" w:color="auto"/>
              <w:bottom w:val="single" w:sz="4" w:space="0" w:color="auto"/>
              <w:right w:val="single" w:sz="4" w:space="0" w:color="auto"/>
            </w:tcBorders>
            <w:vAlign w:val="center"/>
            <w:hideMark/>
          </w:tcPr>
          <w:p w14:paraId="2CED9346" w14:textId="77777777" w:rsidR="001821DD" w:rsidRPr="001821DD" w:rsidRDefault="001821DD" w:rsidP="00A267D2">
            <w:pPr>
              <w:spacing w:line="280" w:lineRule="atLeast"/>
              <w:jc w:val="center"/>
              <w:rPr>
                <w:rFonts w:eastAsiaTheme="minorEastAsia"/>
                <w:b/>
                <w:bCs/>
                <w:lang w:val="en-US" w:eastAsia="zh-CN"/>
              </w:rPr>
            </w:pPr>
            <w:r w:rsidRPr="001821DD">
              <w:rPr>
                <w:rFonts w:eastAsiaTheme="minorEastAsia"/>
                <w:b/>
                <w:bCs/>
                <w:lang w:val="en-US" w:eastAsia="zh-CN"/>
              </w:rPr>
              <w:t>H</w:t>
            </w:r>
          </w:p>
        </w:tc>
        <w:tc>
          <w:tcPr>
            <w:tcW w:w="2906" w:type="dxa"/>
            <w:gridSpan w:val="2"/>
            <w:tcBorders>
              <w:top w:val="single" w:sz="4" w:space="0" w:color="auto"/>
              <w:left w:val="single" w:sz="4" w:space="0" w:color="auto"/>
              <w:bottom w:val="single" w:sz="4" w:space="0" w:color="auto"/>
              <w:right w:val="single" w:sz="4" w:space="0" w:color="auto"/>
            </w:tcBorders>
            <w:vAlign w:val="center"/>
            <w:hideMark/>
          </w:tcPr>
          <w:p w14:paraId="3137B774" w14:textId="77777777" w:rsidR="001821DD" w:rsidRPr="001821DD" w:rsidRDefault="001821DD" w:rsidP="00A267D2">
            <w:pPr>
              <w:spacing w:line="280" w:lineRule="atLeast"/>
              <w:jc w:val="center"/>
              <w:rPr>
                <w:rFonts w:eastAsiaTheme="minorEastAsia"/>
                <w:b/>
                <w:bCs/>
                <w:lang w:val="en-US" w:eastAsia="zh-CN"/>
              </w:rPr>
            </w:pPr>
            <w:r w:rsidRPr="001821DD">
              <w:rPr>
                <w:rFonts w:eastAsiaTheme="minorEastAsia"/>
                <w:b/>
                <w:bCs/>
                <w:lang w:val="en-US" w:eastAsia="zh-CN"/>
              </w:rPr>
              <w:t xml:space="preserve">L </w:t>
            </w:r>
          </w:p>
        </w:tc>
        <w:tc>
          <w:tcPr>
            <w:tcW w:w="1307" w:type="dxa"/>
            <w:vMerge w:val="restart"/>
            <w:tcBorders>
              <w:top w:val="single" w:sz="4" w:space="0" w:color="auto"/>
              <w:left w:val="single" w:sz="4" w:space="0" w:color="auto"/>
              <w:right w:val="single" w:sz="4" w:space="0" w:color="auto"/>
            </w:tcBorders>
            <w:vAlign w:val="center"/>
          </w:tcPr>
          <w:p w14:paraId="41859A82" w14:textId="77777777" w:rsidR="001821DD" w:rsidRPr="00F915E7" w:rsidRDefault="001821DD" w:rsidP="00A267D2">
            <w:pPr>
              <w:spacing w:line="280" w:lineRule="atLeast"/>
              <w:jc w:val="center"/>
              <w:rPr>
                <w:rFonts w:eastAsiaTheme="minorEastAsia"/>
                <w:lang w:val="en-US" w:eastAsia="zh-CN"/>
              </w:rPr>
            </w:pPr>
            <w:r>
              <w:rPr>
                <w:rFonts w:eastAsiaTheme="minorEastAsia"/>
                <w:lang w:val="en-US" w:eastAsia="zh-CN"/>
              </w:rPr>
              <w:t>Gap [dB]</w:t>
            </w:r>
          </w:p>
        </w:tc>
      </w:tr>
      <w:tr w:rsidR="001821DD" w:rsidRPr="00F915E7" w14:paraId="596BD0FC" w14:textId="77777777" w:rsidTr="00A267D2">
        <w:trPr>
          <w:trHeight w:val="250"/>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3BA8587F" w14:textId="77777777" w:rsidR="001821DD" w:rsidRPr="00F915E7" w:rsidRDefault="001821DD" w:rsidP="00A267D2">
            <w:pPr>
              <w:spacing w:line="280" w:lineRule="atLeast"/>
              <w:jc w:val="center"/>
              <w:rPr>
                <w:rFonts w:eastAsiaTheme="minorEastAsia"/>
                <w:lang w:val="en-US" w:eastAsia="zh-CN"/>
              </w:rPr>
            </w:pPr>
          </w:p>
        </w:tc>
        <w:tc>
          <w:tcPr>
            <w:tcW w:w="1276" w:type="dxa"/>
            <w:vMerge/>
            <w:tcBorders>
              <w:left w:val="single" w:sz="4" w:space="0" w:color="auto"/>
              <w:bottom w:val="single" w:sz="4" w:space="0" w:color="auto"/>
              <w:right w:val="single" w:sz="4" w:space="0" w:color="auto"/>
            </w:tcBorders>
          </w:tcPr>
          <w:p w14:paraId="4457D974" w14:textId="77777777" w:rsidR="001821DD" w:rsidRDefault="001821DD" w:rsidP="00A267D2">
            <w:pPr>
              <w:spacing w:line="280" w:lineRule="atLeast"/>
              <w:jc w:val="center"/>
              <w:rPr>
                <w:rFonts w:eastAsiaTheme="minorEastAsia"/>
                <w:lang w:val="en-US" w:eastAsia="zh-CN"/>
              </w:rPr>
            </w:pPr>
          </w:p>
        </w:tc>
        <w:tc>
          <w:tcPr>
            <w:tcW w:w="1453" w:type="dxa"/>
            <w:tcBorders>
              <w:top w:val="single" w:sz="4" w:space="0" w:color="auto"/>
              <w:left w:val="single" w:sz="4" w:space="0" w:color="auto"/>
              <w:bottom w:val="single" w:sz="4" w:space="0" w:color="auto"/>
              <w:right w:val="single" w:sz="4" w:space="0" w:color="auto"/>
            </w:tcBorders>
            <w:vAlign w:val="center"/>
            <w:hideMark/>
          </w:tcPr>
          <w:p w14:paraId="793DFE65" w14:textId="77777777" w:rsidR="001821DD" w:rsidRPr="00F915E7" w:rsidRDefault="001821DD" w:rsidP="00A267D2">
            <w:pPr>
              <w:spacing w:line="280" w:lineRule="atLeast"/>
              <w:jc w:val="center"/>
              <w:rPr>
                <w:rFonts w:eastAsiaTheme="minorEastAsia"/>
                <w:lang w:val="en-US" w:eastAsia="zh-CN"/>
              </w:rPr>
            </w:pPr>
            <w:r>
              <w:rPr>
                <w:rFonts w:eastAsiaTheme="minorEastAsia"/>
                <w:lang w:val="en-US" w:eastAsia="zh-CN"/>
              </w:rPr>
              <w:t>10% BLER SNR [dB]</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A555EED" w14:textId="77777777" w:rsidR="001821DD" w:rsidRPr="00F915E7" w:rsidRDefault="001821DD" w:rsidP="00A267D2">
            <w:pPr>
              <w:spacing w:line="280" w:lineRule="atLeast"/>
              <w:jc w:val="center"/>
              <w:rPr>
                <w:rFonts w:eastAsiaTheme="minorEastAsia"/>
                <w:lang w:val="en-US" w:eastAsia="zh-CN"/>
              </w:rPr>
            </w:pPr>
            <w:r>
              <w:rPr>
                <w:rFonts w:eastAsiaTheme="minorEastAsia"/>
                <w:lang w:val="en-US" w:eastAsia="zh-CN"/>
              </w:rPr>
              <w:t>w/ power normalization [dB]</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8279C37" w14:textId="77777777" w:rsidR="001821DD" w:rsidRPr="00F915E7" w:rsidRDefault="001821DD" w:rsidP="00A267D2">
            <w:pPr>
              <w:spacing w:line="280" w:lineRule="atLeast"/>
              <w:jc w:val="center"/>
              <w:rPr>
                <w:rFonts w:eastAsiaTheme="minorEastAsia"/>
                <w:lang w:val="en-US" w:eastAsia="zh-CN"/>
              </w:rPr>
            </w:pPr>
            <w:r>
              <w:rPr>
                <w:rFonts w:eastAsiaTheme="minorEastAsia"/>
                <w:lang w:val="en-US" w:eastAsia="zh-CN"/>
              </w:rPr>
              <w:t>10% BLER SNR [dB]</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2A0B5F5" w14:textId="77777777" w:rsidR="001821DD" w:rsidRPr="00F915E7" w:rsidRDefault="001821DD" w:rsidP="00A267D2">
            <w:pPr>
              <w:spacing w:line="280" w:lineRule="atLeast"/>
              <w:jc w:val="center"/>
              <w:rPr>
                <w:rFonts w:eastAsiaTheme="minorEastAsia"/>
                <w:lang w:val="en-US" w:eastAsia="zh-CN"/>
              </w:rPr>
            </w:pPr>
            <w:r>
              <w:rPr>
                <w:rFonts w:eastAsiaTheme="minorEastAsia"/>
                <w:lang w:val="en-US" w:eastAsia="zh-CN"/>
              </w:rPr>
              <w:t>w/ power normalization [dB]</w:t>
            </w:r>
          </w:p>
        </w:tc>
        <w:tc>
          <w:tcPr>
            <w:tcW w:w="1307" w:type="dxa"/>
            <w:vMerge/>
            <w:tcBorders>
              <w:left w:val="single" w:sz="4" w:space="0" w:color="auto"/>
              <w:bottom w:val="single" w:sz="4" w:space="0" w:color="auto"/>
              <w:right w:val="single" w:sz="4" w:space="0" w:color="auto"/>
            </w:tcBorders>
            <w:vAlign w:val="center"/>
          </w:tcPr>
          <w:p w14:paraId="2A7158E3" w14:textId="77777777" w:rsidR="001821DD" w:rsidRPr="00F915E7" w:rsidRDefault="001821DD" w:rsidP="00A267D2">
            <w:pPr>
              <w:spacing w:line="280" w:lineRule="atLeast"/>
              <w:jc w:val="center"/>
              <w:rPr>
                <w:rFonts w:eastAsiaTheme="minorEastAsia"/>
                <w:lang w:val="en-US" w:eastAsia="zh-CN"/>
              </w:rPr>
            </w:pPr>
          </w:p>
        </w:tc>
      </w:tr>
      <w:tr w:rsidR="001821DD" w:rsidRPr="00F915E7" w14:paraId="5FA97733" w14:textId="77777777" w:rsidTr="00A267D2">
        <w:tc>
          <w:tcPr>
            <w:tcW w:w="1271" w:type="dxa"/>
            <w:tcBorders>
              <w:top w:val="single" w:sz="4" w:space="0" w:color="auto"/>
              <w:left w:val="single" w:sz="4" w:space="0" w:color="auto"/>
              <w:bottom w:val="single" w:sz="4" w:space="0" w:color="auto"/>
              <w:right w:val="single" w:sz="4" w:space="0" w:color="auto"/>
            </w:tcBorders>
            <w:vAlign w:val="center"/>
            <w:hideMark/>
          </w:tcPr>
          <w:p w14:paraId="183D2931" w14:textId="77777777" w:rsidR="001821DD" w:rsidRPr="00F915E7" w:rsidRDefault="001821DD" w:rsidP="001821DD">
            <w:pPr>
              <w:spacing w:line="280" w:lineRule="atLeast"/>
              <w:jc w:val="center"/>
              <w:rPr>
                <w:rFonts w:eastAsiaTheme="minorEastAsia"/>
                <w:lang w:val="en-US" w:eastAsia="zh-CN"/>
              </w:rPr>
            </w:pPr>
            <w:r>
              <w:rPr>
                <w:rFonts w:eastAsiaTheme="minorEastAsia"/>
                <w:lang w:val="en-US" w:eastAsia="zh-CN"/>
              </w:rPr>
              <w:t>14</w:t>
            </w:r>
          </w:p>
        </w:tc>
        <w:tc>
          <w:tcPr>
            <w:tcW w:w="1276" w:type="dxa"/>
            <w:tcBorders>
              <w:top w:val="single" w:sz="4" w:space="0" w:color="auto"/>
              <w:left w:val="single" w:sz="4" w:space="0" w:color="auto"/>
              <w:bottom w:val="single" w:sz="4" w:space="0" w:color="auto"/>
              <w:right w:val="single" w:sz="4" w:space="0" w:color="auto"/>
            </w:tcBorders>
          </w:tcPr>
          <w:p w14:paraId="7D6207E0" w14:textId="77777777" w:rsidR="001821DD" w:rsidRPr="00F915E7" w:rsidRDefault="001821DD" w:rsidP="001821DD">
            <w:pPr>
              <w:spacing w:line="280" w:lineRule="atLeast"/>
              <w:jc w:val="center"/>
              <w:rPr>
                <w:rFonts w:eastAsiaTheme="minorEastAsia"/>
                <w:lang w:val="en-US" w:eastAsia="zh-CN"/>
              </w:rPr>
            </w:pPr>
            <w:r>
              <w:rPr>
                <w:rFonts w:eastAsiaTheme="minorEastAsia"/>
                <w:lang w:val="en-US" w:eastAsia="zh-CN"/>
              </w:rPr>
              <w:t>1</w:t>
            </w:r>
          </w:p>
        </w:tc>
        <w:tc>
          <w:tcPr>
            <w:tcW w:w="1453" w:type="dxa"/>
            <w:tcBorders>
              <w:top w:val="single" w:sz="4" w:space="0" w:color="auto"/>
              <w:left w:val="single" w:sz="4" w:space="0" w:color="auto"/>
              <w:bottom w:val="single" w:sz="4" w:space="0" w:color="auto"/>
              <w:right w:val="single" w:sz="4" w:space="0" w:color="auto"/>
            </w:tcBorders>
            <w:vAlign w:val="center"/>
          </w:tcPr>
          <w:p w14:paraId="34D51CBA" w14:textId="27BA4254" w:rsidR="001821DD" w:rsidRPr="00F915E7" w:rsidRDefault="001821DD" w:rsidP="001821DD">
            <w:pPr>
              <w:spacing w:line="280" w:lineRule="atLeast"/>
              <w:jc w:val="center"/>
              <w:rPr>
                <w:rFonts w:eastAsiaTheme="minorEastAsia"/>
                <w:lang w:val="en-US" w:eastAsia="zh-CN"/>
              </w:rPr>
            </w:pPr>
            <w:r>
              <w:rPr>
                <w:rFonts w:eastAsiaTheme="minorEastAsia"/>
                <w:lang w:val="en-US" w:eastAsia="zh-CN"/>
              </w:rPr>
              <w:t>4.25</w:t>
            </w:r>
          </w:p>
        </w:tc>
        <w:tc>
          <w:tcPr>
            <w:tcW w:w="1453" w:type="dxa"/>
            <w:tcBorders>
              <w:top w:val="single" w:sz="4" w:space="0" w:color="auto"/>
              <w:left w:val="single" w:sz="4" w:space="0" w:color="auto"/>
              <w:bottom w:val="single" w:sz="4" w:space="0" w:color="auto"/>
              <w:right w:val="single" w:sz="4" w:space="0" w:color="auto"/>
            </w:tcBorders>
            <w:vAlign w:val="center"/>
          </w:tcPr>
          <w:p w14:paraId="6EBBEB40" w14:textId="2AF3021D" w:rsidR="001821DD" w:rsidRPr="00F915E7" w:rsidRDefault="001821DD" w:rsidP="001821DD">
            <w:pPr>
              <w:spacing w:line="280" w:lineRule="atLeast"/>
              <w:jc w:val="center"/>
              <w:rPr>
                <w:rFonts w:eastAsiaTheme="minorEastAsia"/>
                <w:lang w:val="en-US" w:eastAsia="zh-CN"/>
              </w:rPr>
            </w:pPr>
            <w:r>
              <w:rPr>
                <w:rFonts w:eastAsiaTheme="minorEastAsia"/>
                <w:lang w:val="en-US" w:eastAsia="zh-CN"/>
              </w:rPr>
              <w:t>7.26</w:t>
            </w:r>
          </w:p>
        </w:tc>
        <w:tc>
          <w:tcPr>
            <w:tcW w:w="1453" w:type="dxa"/>
            <w:tcBorders>
              <w:top w:val="single" w:sz="4" w:space="0" w:color="auto"/>
              <w:left w:val="single" w:sz="4" w:space="0" w:color="auto"/>
              <w:bottom w:val="single" w:sz="4" w:space="0" w:color="auto"/>
              <w:right w:val="single" w:sz="4" w:space="0" w:color="auto"/>
            </w:tcBorders>
            <w:vAlign w:val="center"/>
          </w:tcPr>
          <w:p w14:paraId="3A3CF4BB" w14:textId="19D6D589" w:rsidR="001821DD" w:rsidRPr="00F915E7" w:rsidRDefault="001821DD" w:rsidP="001821DD">
            <w:pPr>
              <w:spacing w:line="280" w:lineRule="atLeast"/>
              <w:jc w:val="center"/>
              <w:rPr>
                <w:rFonts w:eastAsiaTheme="minorEastAsia"/>
                <w:lang w:val="en-US" w:eastAsia="zh-CN"/>
              </w:rPr>
            </w:pPr>
            <w:r>
              <w:rPr>
                <w:rFonts w:eastAsiaTheme="minorEastAsia"/>
                <w:lang w:val="en-US" w:eastAsia="zh-CN"/>
              </w:rPr>
              <w:t>0.63</w:t>
            </w:r>
          </w:p>
        </w:tc>
        <w:tc>
          <w:tcPr>
            <w:tcW w:w="1453" w:type="dxa"/>
            <w:tcBorders>
              <w:top w:val="single" w:sz="4" w:space="0" w:color="auto"/>
              <w:left w:val="single" w:sz="4" w:space="0" w:color="auto"/>
              <w:bottom w:val="single" w:sz="4" w:space="0" w:color="auto"/>
              <w:right w:val="single" w:sz="4" w:space="0" w:color="auto"/>
            </w:tcBorders>
            <w:vAlign w:val="center"/>
          </w:tcPr>
          <w:p w14:paraId="4F8574C9" w14:textId="38EF3F7C" w:rsidR="001821DD" w:rsidRPr="00F915E7" w:rsidRDefault="001821DD" w:rsidP="001821DD">
            <w:pPr>
              <w:spacing w:line="280" w:lineRule="atLeast"/>
              <w:jc w:val="center"/>
              <w:rPr>
                <w:rFonts w:eastAsiaTheme="minorEastAsia"/>
                <w:lang w:val="en-US" w:eastAsia="zh-CN"/>
              </w:rPr>
            </w:pPr>
            <w:r>
              <w:rPr>
                <w:rFonts w:eastAsiaTheme="minorEastAsia"/>
                <w:lang w:val="en-US" w:eastAsia="zh-CN"/>
              </w:rPr>
              <w:t>6.65</w:t>
            </w:r>
          </w:p>
        </w:tc>
        <w:tc>
          <w:tcPr>
            <w:tcW w:w="1307" w:type="dxa"/>
            <w:tcBorders>
              <w:top w:val="single" w:sz="4" w:space="0" w:color="auto"/>
              <w:left w:val="single" w:sz="4" w:space="0" w:color="auto"/>
              <w:bottom w:val="single" w:sz="4" w:space="0" w:color="auto"/>
              <w:right w:val="single" w:sz="4" w:space="0" w:color="auto"/>
            </w:tcBorders>
            <w:shd w:val="clear" w:color="auto" w:fill="92D050"/>
            <w:vAlign w:val="center"/>
          </w:tcPr>
          <w:p w14:paraId="4DDE2E77" w14:textId="75A28AA2" w:rsidR="001821DD" w:rsidRPr="00F915E7" w:rsidRDefault="001821DD" w:rsidP="001821DD">
            <w:pPr>
              <w:spacing w:line="280" w:lineRule="atLeast"/>
              <w:jc w:val="center"/>
              <w:rPr>
                <w:rFonts w:eastAsiaTheme="minorEastAsia"/>
                <w:lang w:val="en-US" w:eastAsia="zh-CN"/>
              </w:rPr>
            </w:pPr>
            <w:r>
              <w:rPr>
                <w:rFonts w:eastAsiaTheme="minorEastAsia"/>
                <w:lang w:val="en-US" w:eastAsia="zh-CN"/>
              </w:rPr>
              <w:t>0.61</w:t>
            </w:r>
          </w:p>
        </w:tc>
      </w:tr>
      <w:tr w:rsidR="001821DD" w:rsidRPr="00F915E7" w14:paraId="6980E5C0" w14:textId="77777777" w:rsidTr="00A267D2">
        <w:tc>
          <w:tcPr>
            <w:tcW w:w="1271" w:type="dxa"/>
            <w:tcBorders>
              <w:top w:val="single" w:sz="4" w:space="0" w:color="auto"/>
              <w:left w:val="single" w:sz="4" w:space="0" w:color="auto"/>
              <w:bottom w:val="single" w:sz="4" w:space="0" w:color="auto"/>
              <w:right w:val="single" w:sz="4" w:space="0" w:color="auto"/>
            </w:tcBorders>
            <w:vAlign w:val="center"/>
          </w:tcPr>
          <w:p w14:paraId="034ED5EB" w14:textId="77777777" w:rsidR="001821DD" w:rsidRDefault="001821DD" w:rsidP="001821DD">
            <w:pPr>
              <w:spacing w:line="280" w:lineRule="atLeast"/>
              <w:jc w:val="center"/>
              <w:rPr>
                <w:rFonts w:eastAsiaTheme="minorEastAsia"/>
                <w:lang w:val="en-US" w:eastAsia="zh-CN"/>
              </w:rPr>
            </w:pPr>
            <w:r>
              <w:rPr>
                <w:rFonts w:eastAsiaTheme="minorEastAsia"/>
                <w:lang w:val="en-US" w:eastAsia="zh-CN"/>
              </w:rPr>
              <w:t>12</w:t>
            </w:r>
          </w:p>
        </w:tc>
        <w:tc>
          <w:tcPr>
            <w:tcW w:w="1276" w:type="dxa"/>
            <w:tcBorders>
              <w:top w:val="single" w:sz="4" w:space="0" w:color="auto"/>
              <w:left w:val="single" w:sz="4" w:space="0" w:color="auto"/>
              <w:bottom w:val="single" w:sz="4" w:space="0" w:color="auto"/>
              <w:right w:val="single" w:sz="4" w:space="0" w:color="auto"/>
            </w:tcBorders>
          </w:tcPr>
          <w:p w14:paraId="02714B8D" w14:textId="77777777" w:rsidR="001821DD" w:rsidRPr="00F915E7" w:rsidRDefault="001821DD" w:rsidP="001821DD">
            <w:pPr>
              <w:spacing w:line="280" w:lineRule="atLeast"/>
              <w:jc w:val="center"/>
              <w:rPr>
                <w:rFonts w:eastAsiaTheme="minorEastAsia"/>
                <w:lang w:val="en-US" w:eastAsia="zh-CN"/>
              </w:rPr>
            </w:pPr>
            <w:r>
              <w:rPr>
                <w:rFonts w:eastAsiaTheme="minorEastAsia"/>
                <w:lang w:val="en-US" w:eastAsia="zh-CN"/>
              </w:rPr>
              <w:t>1</w:t>
            </w:r>
          </w:p>
        </w:tc>
        <w:tc>
          <w:tcPr>
            <w:tcW w:w="1453" w:type="dxa"/>
            <w:tcBorders>
              <w:top w:val="single" w:sz="4" w:space="0" w:color="auto"/>
              <w:left w:val="single" w:sz="4" w:space="0" w:color="auto"/>
              <w:bottom w:val="single" w:sz="4" w:space="0" w:color="auto"/>
              <w:right w:val="single" w:sz="4" w:space="0" w:color="auto"/>
            </w:tcBorders>
            <w:vAlign w:val="center"/>
          </w:tcPr>
          <w:p w14:paraId="4F6C1606" w14:textId="53E60159" w:rsidR="001821DD" w:rsidRPr="00F915E7" w:rsidRDefault="001821DD" w:rsidP="001821DD">
            <w:pPr>
              <w:spacing w:line="280" w:lineRule="atLeast"/>
              <w:jc w:val="center"/>
              <w:rPr>
                <w:rFonts w:eastAsiaTheme="minorEastAsia"/>
                <w:lang w:val="en-US" w:eastAsia="zh-CN"/>
              </w:rPr>
            </w:pPr>
            <w:r>
              <w:rPr>
                <w:rFonts w:eastAsiaTheme="minorEastAsia"/>
                <w:lang w:val="en-US" w:eastAsia="zh-CN"/>
              </w:rPr>
              <w:t>5.44</w:t>
            </w:r>
          </w:p>
        </w:tc>
        <w:tc>
          <w:tcPr>
            <w:tcW w:w="1453" w:type="dxa"/>
            <w:tcBorders>
              <w:top w:val="single" w:sz="4" w:space="0" w:color="auto"/>
              <w:left w:val="single" w:sz="4" w:space="0" w:color="auto"/>
              <w:bottom w:val="single" w:sz="4" w:space="0" w:color="auto"/>
              <w:right w:val="single" w:sz="4" w:space="0" w:color="auto"/>
            </w:tcBorders>
            <w:vAlign w:val="center"/>
          </w:tcPr>
          <w:p w14:paraId="0095BEB1" w14:textId="44D99958" w:rsidR="001821DD" w:rsidRPr="00F915E7" w:rsidRDefault="001821DD" w:rsidP="001821DD">
            <w:pPr>
              <w:spacing w:line="280" w:lineRule="atLeast"/>
              <w:jc w:val="center"/>
              <w:rPr>
                <w:rFonts w:eastAsiaTheme="minorEastAsia"/>
                <w:lang w:val="en-US" w:eastAsia="zh-CN"/>
              </w:rPr>
            </w:pPr>
            <w:r>
              <w:rPr>
                <w:rFonts w:eastAsiaTheme="minorEastAsia"/>
                <w:lang w:val="en-US" w:eastAsia="zh-CN"/>
              </w:rPr>
              <w:t>8.45</w:t>
            </w:r>
          </w:p>
        </w:tc>
        <w:tc>
          <w:tcPr>
            <w:tcW w:w="1453" w:type="dxa"/>
            <w:tcBorders>
              <w:top w:val="single" w:sz="4" w:space="0" w:color="auto"/>
              <w:left w:val="single" w:sz="4" w:space="0" w:color="auto"/>
              <w:bottom w:val="single" w:sz="4" w:space="0" w:color="auto"/>
              <w:right w:val="single" w:sz="4" w:space="0" w:color="auto"/>
            </w:tcBorders>
            <w:vAlign w:val="center"/>
          </w:tcPr>
          <w:p w14:paraId="0BC14852" w14:textId="2E3AEC0F" w:rsidR="001821DD" w:rsidRPr="00F915E7" w:rsidRDefault="001821DD" w:rsidP="001821DD">
            <w:pPr>
              <w:spacing w:line="280" w:lineRule="atLeast"/>
              <w:jc w:val="center"/>
              <w:rPr>
                <w:rFonts w:eastAsiaTheme="minorEastAsia"/>
                <w:lang w:val="en-US" w:eastAsia="zh-CN"/>
              </w:rPr>
            </w:pPr>
            <w:r>
              <w:rPr>
                <w:rFonts w:eastAsiaTheme="minorEastAsia"/>
                <w:lang w:val="en-US" w:eastAsia="zh-CN"/>
              </w:rPr>
              <w:t>-0.88</w:t>
            </w:r>
          </w:p>
        </w:tc>
        <w:tc>
          <w:tcPr>
            <w:tcW w:w="1453" w:type="dxa"/>
            <w:tcBorders>
              <w:top w:val="single" w:sz="4" w:space="0" w:color="auto"/>
              <w:left w:val="single" w:sz="4" w:space="0" w:color="auto"/>
              <w:bottom w:val="single" w:sz="4" w:space="0" w:color="auto"/>
              <w:right w:val="single" w:sz="4" w:space="0" w:color="auto"/>
            </w:tcBorders>
            <w:vAlign w:val="center"/>
          </w:tcPr>
          <w:p w14:paraId="1100383A" w14:textId="0DEBC802" w:rsidR="001821DD" w:rsidRPr="00F915E7" w:rsidRDefault="001821DD" w:rsidP="001821DD">
            <w:pPr>
              <w:spacing w:line="280" w:lineRule="atLeast"/>
              <w:jc w:val="center"/>
              <w:rPr>
                <w:rFonts w:eastAsiaTheme="minorEastAsia"/>
                <w:lang w:val="en-US" w:eastAsia="zh-CN"/>
              </w:rPr>
            </w:pPr>
            <w:r>
              <w:rPr>
                <w:rFonts w:eastAsiaTheme="minorEastAsia"/>
                <w:lang w:val="en-US" w:eastAsia="zh-CN"/>
              </w:rPr>
              <w:t>6.91</w:t>
            </w:r>
          </w:p>
        </w:tc>
        <w:tc>
          <w:tcPr>
            <w:tcW w:w="1307" w:type="dxa"/>
            <w:tcBorders>
              <w:top w:val="single" w:sz="4" w:space="0" w:color="auto"/>
              <w:left w:val="single" w:sz="4" w:space="0" w:color="auto"/>
              <w:right w:val="single" w:sz="4" w:space="0" w:color="auto"/>
            </w:tcBorders>
            <w:shd w:val="clear" w:color="auto" w:fill="92D050"/>
            <w:vAlign w:val="center"/>
          </w:tcPr>
          <w:p w14:paraId="5079BE28" w14:textId="13DAF87B" w:rsidR="001821DD" w:rsidRPr="00F915E7" w:rsidRDefault="001821DD" w:rsidP="001821DD">
            <w:pPr>
              <w:spacing w:line="280" w:lineRule="atLeast"/>
              <w:jc w:val="center"/>
              <w:rPr>
                <w:rFonts w:eastAsiaTheme="minorEastAsia"/>
                <w:lang w:val="en-US" w:eastAsia="zh-CN"/>
              </w:rPr>
            </w:pPr>
            <w:r>
              <w:rPr>
                <w:rFonts w:eastAsiaTheme="minorEastAsia"/>
                <w:lang w:val="en-US" w:eastAsia="zh-CN"/>
              </w:rPr>
              <w:t>1,54</w:t>
            </w:r>
          </w:p>
        </w:tc>
      </w:tr>
      <w:tr w:rsidR="001821DD" w:rsidRPr="00F915E7" w14:paraId="4278890B" w14:textId="77777777" w:rsidTr="00A267D2">
        <w:tc>
          <w:tcPr>
            <w:tcW w:w="1271" w:type="dxa"/>
            <w:tcBorders>
              <w:top w:val="single" w:sz="4" w:space="0" w:color="auto"/>
              <w:left w:val="single" w:sz="4" w:space="0" w:color="auto"/>
              <w:bottom w:val="single" w:sz="4" w:space="0" w:color="auto"/>
              <w:right w:val="single" w:sz="4" w:space="0" w:color="auto"/>
            </w:tcBorders>
            <w:vAlign w:val="center"/>
          </w:tcPr>
          <w:p w14:paraId="10FAD769" w14:textId="77777777" w:rsidR="001821DD" w:rsidRDefault="001821DD" w:rsidP="001821DD">
            <w:pPr>
              <w:spacing w:line="280" w:lineRule="atLeast"/>
              <w:jc w:val="center"/>
              <w:rPr>
                <w:rFonts w:eastAsiaTheme="minorEastAsia"/>
                <w:lang w:val="en-US" w:eastAsia="zh-CN"/>
              </w:rPr>
            </w:pPr>
            <w:r>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022696C3" w14:textId="77777777" w:rsidR="001821DD" w:rsidRPr="00F915E7" w:rsidRDefault="001821DD" w:rsidP="001821DD">
            <w:pPr>
              <w:spacing w:line="280" w:lineRule="atLeast"/>
              <w:jc w:val="center"/>
              <w:rPr>
                <w:rFonts w:eastAsiaTheme="minorEastAsia"/>
                <w:lang w:val="en-US" w:eastAsia="zh-CN"/>
              </w:rPr>
            </w:pPr>
            <w:r>
              <w:rPr>
                <w:rFonts w:eastAsiaTheme="minorEastAsia"/>
                <w:lang w:val="en-US" w:eastAsia="zh-CN"/>
              </w:rPr>
              <w:t>1</w:t>
            </w:r>
          </w:p>
        </w:tc>
        <w:tc>
          <w:tcPr>
            <w:tcW w:w="1453" w:type="dxa"/>
            <w:tcBorders>
              <w:top w:val="single" w:sz="4" w:space="0" w:color="auto"/>
              <w:left w:val="single" w:sz="4" w:space="0" w:color="auto"/>
              <w:bottom w:val="single" w:sz="4" w:space="0" w:color="auto"/>
              <w:right w:val="single" w:sz="4" w:space="0" w:color="auto"/>
            </w:tcBorders>
            <w:vAlign w:val="center"/>
          </w:tcPr>
          <w:p w14:paraId="1D72727C" w14:textId="5F80E563" w:rsidR="001821DD" w:rsidRPr="00F915E7" w:rsidRDefault="001821DD" w:rsidP="001821DD">
            <w:pPr>
              <w:spacing w:line="280" w:lineRule="atLeast"/>
              <w:jc w:val="center"/>
              <w:rPr>
                <w:rFonts w:eastAsiaTheme="minorEastAsia"/>
                <w:lang w:val="en-US" w:eastAsia="zh-CN"/>
              </w:rPr>
            </w:pPr>
            <w:r>
              <w:rPr>
                <w:rFonts w:eastAsiaTheme="minorEastAsia"/>
                <w:lang w:val="en-US" w:eastAsia="zh-CN"/>
              </w:rPr>
              <w:t>6.88</w:t>
            </w:r>
          </w:p>
        </w:tc>
        <w:tc>
          <w:tcPr>
            <w:tcW w:w="1453" w:type="dxa"/>
            <w:tcBorders>
              <w:top w:val="single" w:sz="4" w:space="0" w:color="auto"/>
              <w:left w:val="single" w:sz="4" w:space="0" w:color="auto"/>
              <w:bottom w:val="single" w:sz="4" w:space="0" w:color="auto"/>
              <w:right w:val="single" w:sz="4" w:space="0" w:color="auto"/>
            </w:tcBorders>
            <w:vAlign w:val="center"/>
          </w:tcPr>
          <w:p w14:paraId="4A9EC901" w14:textId="14E59D8E" w:rsidR="001821DD" w:rsidRPr="00F915E7" w:rsidRDefault="001821DD" w:rsidP="001821DD">
            <w:pPr>
              <w:spacing w:line="280" w:lineRule="atLeast"/>
              <w:jc w:val="center"/>
              <w:rPr>
                <w:rFonts w:eastAsiaTheme="minorEastAsia"/>
                <w:lang w:val="en-US" w:eastAsia="zh-CN"/>
              </w:rPr>
            </w:pPr>
            <w:r>
              <w:rPr>
                <w:rFonts w:eastAsiaTheme="minorEastAsia"/>
                <w:lang w:val="en-US" w:eastAsia="zh-CN"/>
              </w:rPr>
              <w:t>9.89</w:t>
            </w:r>
          </w:p>
        </w:tc>
        <w:tc>
          <w:tcPr>
            <w:tcW w:w="1453" w:type="dxa"/>
            <w:tcBorders>
              <w:top w:val="single" w:sz="4" w:space="0" w:color="auto"/>
              <w:left w:val="single" w:sz="4" w:space="0" w:color="auto"/>
              <w:bottom w:val="single" w:sz="4" w:space="0" w:color="auto"/>
              <w:right w:val="single" w:sz="4" w:space="0" w:color="auto"/>
            </w:tcBorders>
            <w:vAlign w:val="center"/>
          </w:tcPr>
          <w:p w14:paraId="4892008E" w14:textId="15ABFF84" w:rsidR="001821DD" w:rsidRPr="00F915E7" w:rsidRDefault="001821DD" w:rsidP="001821DD">
            <w:pPr>
              <w:spacing w:line="280" w:lineRule="atLeast"/>
              <w:jc w:val="center"/>
              <w:rPr>
                <w:rFonts w:eastAsiaTheme="minorEastAsia"/>
                <w:lang w:val="en-US" w:eastAsia="zh-CN"/>
              </w:rPr>
            </w:pPr>
            <w:r>
              <w:rPr>
                <w:rFonts w:eastAsiaTheme="minorEastAsia"/>
                <w:lang w:val="en-US" w:eastAsia="zh-CN"/>
              </w:rPr>
              <w:t>0.38</w:t>
            </w:r>
          </w:p>
        </w:tc>
        <w:tc>
          <w:tcPr>
            <w:tcW w:w="1453" w:type="dxa"/>
            <w:tcBorders>
              <w:top w:val="single" w:sz="4" w:space="0" w:color="auto"/>
              <w:left w:val="single" w:sz="4" w:space="0" w:color="auto"/>
              <w:bottom w:val="single" w:sz="4" w:space="0" w:color="auto"/>
              <w:right w:val="single" w:sz="4" w:space="0" w:color="auto"/>
            </w:tcBorders>
            <w:vAlign w:val="center"/>
          </w:tcPr>
          <w:p w14:paraId="242C3595" w14:textId="0B2654DB" w:rsidR="001821DD" w:rsidRPr="00F915E7" w:rsidRDefault="001821DD" w:rsidP="001821DD">
            <w:pPr>
              <w:spacing w:line="280" w:lineRule="atLeast"/>
              <w:jc w:val="center"/>
              <w:rPr>
                <w:rFonts w:eastAsiaTheme="minorEastAsia"/>
                <w:lang w:val="en-US" w:eastAsia="zh-CN"/>
              </w:rPr>
            </w:pPr>
            <w:r>
              <w:rPr>
                <w:rFonts w:eastAsiaTheme="minorEastAsia"/>
                <w:lang w:val="en-US" w:eastAsia="zh-CN"/>
              </w:rPr>
              <w:t>8.16</w:t>
            </w:r>
          </w:p>
        </w:tc>
        <w:tc>
          <w:tcPr>
            <w:tcW w:w="1307" w:type="dxa"/>
            <w:tcBorders>
              <w:left w:val="single" w:sz="4" w:space="0" w:color="auto"/>
              <w:right w:val="single" w:sz="4" w:space="0" w:color="auto"/>
            </w:tcBorders>
            <w:shd w:val="clear" w:color="auto" w:fill="92D050"/>
            <w:vAlign w:val="center"/>
          </w:tcPr>
          <w:p w14:paraId="4F10617B" w14:textId="77DE6AFF" w:rsidR="001821DD" w:rsidRPr="00F915E7" w:rsidRDefault="001821DD" w:rsidP="001821DD">
            <w:pPr>
              <w:spacing w:line="280" w:lineRule="atLeast"/>
              <w:jc w:val="center"/>
              <w:rPr>
                <w:rFonts w:eastAsiaTheme="minorEastAsia"/>
                <w:lang w:val="en-US" w:eastAsia="zh-CN"/>
              </w:rPr>
            </w:pPr>
            <w:r>
              <w:rPr>
                <w:rFonts w:eastAsiaTheme="minorEastAsia"/>
                <w:lang w:val="en-US" w:eastAsia="zh-CN"/>
              </w:rPr>
              <w:t>1,73</w:t>
            </w:r>
          </w:p>
        </w:tc>
      </w:tr>
      <w:tr w:rsidR="001821DD" w:rsidRPr="00F915E7" w14:paraId="11C7B570" w14:textId="77777777" w:rsidTr="00A267D2">
        <w:tc>
          <w:tcPr>
            <w:tcW w:w="1271" w:type="dxa"/>
            <w:tcBorders>
              <w:top w:val="single" w:sz="4" w:space="0" w:color="auto"/>
              <w:left w:val="single" w:sz="4" w:space="0" w:color="auto"/>
              <w:bottom w:val="single" w:sz="4" w:space="0" w:color="auto"/>
              <w:right w:val="single" w:sz="4" w:space="0" w:color="auto"/>
            </w:tcBorders>
            <w:vAlign w:val="center"/>
            <w:hideMark/>
          </w:tcPr>
          <w:p w14:paraId="252E5146" w14:textId="77777777" w:rsidR="001821DD" w:rsidRPr="00F915E7" w:rsidRDefault="001821DD" w:rsidP="001821DD">
            <w:pPr>
              <w:spacing w:line="280" w:lineRule="atLeast"/>
              <w:jc w:val="center"/>
              <w:rPr>
                <w:rFonts w:eastAsiaTheme="minorEastAsia"/>
                <w:lang w:val="en-US" w:eastAsia="zh-CN"/>
              </w:rPr>
            </w:pPr>
            <w:r>
              <w:rPr>
                <w:rFonts w:eastAsiaTheme="minorEastAsia"/>
                <w:lang w:val="en-US" w:eastAsia="zh-CN"/>
              </w:rPr>
              <w:t>14</w:t>
            </w:r>
          </w:p>
        </w:tc>
        <w:tc>
          <w:tcPr>
            <w:tcW w:w="1276" w:type="dxa"/>
            <w:tcBorders>
              <w:top w:val="single" w:sz="4" w:space="0" w:color="auto"/>
              <w:left w:val="single" w:sz="4" w:space="0" w:color="auto"/>
              <w:bottom w:val="single" w:sz="4" w:space="0" w:color="auto"/>
              <w:right w:val="single" w:sz="4" w:space="0" w:color="auto"/>
            </w:tcBorders>
          </w:tcPr>
          <w:p w14:paraId="7CF0C1F1" w14:textId="77777777" w:rsidR="001821DD" w:rsidRPr="00F915E7" w:rsidRDefault="001821DD" w:rsidP="001821DD">
            <w:pPr>
              <w:spacing w:line="280" w:lineRule="atLeast"/>
              <w:jc w:val="center"/>
              <w:rPr>
                <w:rFonts w:eastAsiaTheme="minorEastAsia"/>
                <w:lang w:val="en-US" w:eastAsia="zh-CN"/>
              </w:rPr>
            </w:pPr>
            <w:r>
              <w:rPr>
                <w:rFonts w:eastAsiaTheme="minorEastAsia"/>
                <w:lang w:val="en-US" w:eastAsia="zh-CN"/>
              </w:rPr>
              <w:t>2</w:t>
            </w:r>
          </w:p>
        </w:tc>
        <w:tc>
          <w:tcPr>
            <w:tcW w:w="1453" w:type="dxa"/>
            <w:tcBorders>
              <w:top w:val="single" w:sz="4" w:space="0" w:color="auto"/>
              <w:left w:val="single" w:sz="4" w:space="0" w:color="auto"/>
              <w:bottom w:val="single" w:sz="4" w:space="0" w:color="auto"/>
              <w:right w:val="single" w:sz="4" w:space="0" w:color="auto"/>
            </w:tcBorders>
            <w:vAlign w:val="center"/>
          </w:tcPr>
          <w:p w14:paraId="3B4D40BF" w14:textId="7F8C37D1" w:rsidR="001821DD" w:rsidRPr="00F915E7" w:rsidRDefault="001821DD" w:rsidP="001821DD">
            <w:pPr>
              <w:spacing w:line="280" w:lineRule="atLeast"/>
              <w:jc w:val="center"/>
              <w:rPr>
                <w:rFonts w:eastAsiaTheme="minorEastAsia"/>
                <w:lang w:val="en-US" w:eastAsia="zh-CN"/>
              </w:rPr>
            </w:pPr>
            <w:r>
              <w:rPr>
                <w:rFonts w:eastAsiaTheme="minorEastAsia"/>
                <w:lang w:val="en-US" w:eastAsia="zh-CN"/>
              </w:rPr>
              <w:t>0.5</w:t>
            </w:r>
          </w:p>
        </w:tc>
        <w:tc>
          <w:tcPr>
            <w:tcW w:w="1453" w:type="dxa"/>
            <w:tcBorders>
              <w:top w:val="single" w:sz="4" w:space="0" w:color="auto"/>
              <w:left w:val="single" w:sz="4" w:space="0" w:color="auto"/>
              <w:bottom w:val="single" w:sz="4" w:space="0" w:color="auto"/>
              <w:right w:val="single" w:sz="4" w:space="0" w:color="auto"/>
            </w:tcBorders>
            <w:vAlign w:val="center"/>
          </w:tcPr>
          <w:p w14:paraId="1DB9C584" w14:textId="3F68EF90" w:rsidR="001821DD" w:rsidRPr="00F915E7" w:rsidRDefault="001821DD" w:rsidP="001821DD">
            <w:pPr>
              <w:spacing w:line="280" w:lineRule="atLeast"/>
              <w:jc w:val="center"/>
              <w:rPr>
                <w:rFonts w:eastAsiaTheme="minorEastAsia"/>
                <w:lang w:val="en-US" w:eastAsia="zh-CN"/>
              </w:rPr>
            </w:pPr>
            <w:r>
              <w:rPr>
                <w:rFonts w:eastAsiaTheme="minorEastAsia"/>
                <w:lang w:val="en-US" w:eastAsia="zh-CN"/>
              </w:rPr>
              <w:t>3.51</w:t>
            </w:r>
          </w:p>
        </w:tc>
        <w:tc>
          <w:tcPr>
            <w:tcW w:w="1453" w:type="dxa"/>
            <w:tcBorders>
              <w:top w:val="single" w:sz="4" w:space="0" w:color="auto"/>
              <w:left w:val="single" w:sz="4" w:space="0" w:color="auto"/>
              <w:bottom w:val="single" w:sz="4" w:space="0" w:color="auto"/>
              <w:right w:val="single" w:sz="4" w:space="0" w:color="auto"/>
            </w:tcBorders>
            <w:vAlign w:val="center"/>
          </w:tcPr>
          <w:p w14:paraId="7ADB2288" w14:textId="2554EBA0" w:rsidR="001821DD" w:rsidRPr="00F915E7" w:rsidRDefault="001821DD" w:rsidP="001821DD">
            <w:pPr>
              <w:spacing w:line="280" w:lineRule="atLeast"/>
              <w:jc w:val="center"/>
              <w:rPr>
                <w:rFonts w:eastAsiaTheme="minorEastAsia"/>
                <w:lang w:val="en-US" w:eastAsia="zh-CN"/>
              </w:rPr>
            </w:pPr>
            <w:r>
              <w:rPr>
                <w:rFonts w:eastAsiaTheme="minorEastAsia"/>
                <w:lang w:val="en-US" w:eastAsia="zh-CN"/>
              </w:rPr>
              <w:t>-2</w:t>
            </w:r>
          </w:p>
        </w:tc>
        <w:tc>
          <w:tcPr>
            <w:tcW w:w="1453" w:type="dxa"/>
            <w:tcBorders>
              <w:top w:val="single" w:sz="4" w:space="0" w:color="auto"/>
              <w:left w:val="single" w:sz="4" w:space="0" w:color="auto"/>
              <w:bottom w:val="single" w:sz="4" w:space="0" w:color="auto"/>
              <w:right w:val="single" w:sz="4" w:space="0" w:color="auto"/>
            </w:tcBorders>
            <w:vAlign w:val="center"/>
          </w:tcPr>
          <w:p w14:paraId="43C8A37B" w14:textId="44D961DC" w:rsidR="001821DD" w:rsidRPr="00F915E7" w:rsidRDefault="001821DD" w:rsidP="001821DD">
            <w:pPr>
              <w:spacing w:line="280" w:lineRule="atLeast"/>
              <w:jc w:val="center"/>
              <w:rPr>
                <w:rFonts w:eastAsiaTheme="minorEastAsia"/>
                <w:lang w:val="en-US" w:eastAsia="zh-CN"/>
              </w:rPr>
            </w:pPr>
            <w:r>
              <w:rPr>
                <w:rFonts w:eastAsiaTheme="minorEastAsia"/>
                <w:lang w:val="en-US" w:eastAsia="zh-CN"/>
              </w:rPr>
              <w:t>4.02</w:t>
            </w:r>
          </w:p>
        </w:tc>
        <w:tc>
          <w:tcPr>
            <w:tcW w:w="1307" w:type="dxa"/>
            <w:tcBorders>
              <w:left w:val="single" w:sz="4" w:space="0" w:color="auto"/>
              <w:right w:val="single" w:sz="4" w:space="0" w:color="auto"/>
            </w:tcBorders>
            <w:shd w:val="clear" w:color="auto" w:fill="FF5050"/>
            <w:vAlign w:val="center"/>
          </w:tcPr>
          <w:p w14:paraId="03348B11" w14:textId="324A3E93" w:rsidR="001821DD" w:rsidRPr="00F915E7" w:rsidRDefault="001821DD" w:rsidP="001821DD">
            <w:pPr>
              <w:spacing w:line="280" w:lineRule="atLeast"/>
              <w:jc w:val="center"/>
              <w:rPr>
                <w:rFonts w:eastAsiaTheme="minorEastAsia"/>
                <w:lang w:val="en-US" w:eastAsia="zh-CN"/>
              </w:rPr>
            </w:pPr>
            <w:r>
              <w:rPr>
                <w:rFonts w:eastAsiaTheme="minorEastAsia"/>
                <w:lang w:val="en-US" w:eastAsia="zh-CN"/>
              </w:rPr>
              <w:t>-0.51</w:t>
            </w:r>
          </w:p>
        </w:tc>
      </w:tr>
      <w:tr w:rsidR="001821DD" w:rsidRPr="00F915E7" w14:paraId="0BD599BE" w14:textId="77777777" w:rsidTr="00A267D2">
        <w:tc>
          <w:tcPr>
            <w:tcW w:w="1271" w:type="dxa"/>
            <w:tcBorders>
              <w:top w:val="single" w:sz="4" w:space="0" w:color="auto"/>
              <w:left w:val="single" w:sz="4" w:space="0" w:color="auto"/>
              <w:bottom w:val="single" w:sz="4" w:space="0" w:color="auto"/>
              <w:right w:val="single" w:sz="4" w:space="0" w:color="auto"/>
            </w:tcBorders>
            <w:vAlign w:val="center"/>
          </w:tcPr>
          <w:p w14:paraId="35884E40" w14:textId="77777777" w:rsidR="001821DD" w:rsidRDefault="001821DD" w:rsidP="001821DD">
            <w:pPr>
              <w:spacing w:line="280" w:lineRule="atLeast"/>
              <w:jc w:val="center"/>
              <w:rPr>
                <w:rFonts w:eastAsiaTheme="minorEastAsia"/>
                <w:lang w:val="en-US" w:eastAsia="zh-CN"/>
              </w:rPr>
            </w:pPr>
            <w:r>
              <w:rPr>
                <w:rFonts w:eastAsiaTheme="minorEastAsia"/>
                <w:lang w:val="en-US" w:eastAsia="zh-CN"/>
              </w:rPr>
              <w:t>12</w:t>
            </w:r>
          </w:p>
        </w:tc>
        <w:tc>
          <w:tcPr>
            <w:tcW w:w="1276" w:type="dxa"/>
            <w:tcBorders>
              <w:top w:val="single" w:sz="4" w:space="0" w:color="auto"/>
              <w:left w:val="single" w:sz="4" w:space="0" w:color="auto"/>
              <w:bottom w:val="single" w:sz="4" w:space="0" w:color="auto"/>
              <w:right w:val="single" w:sz="4" w:space="0" w:color="auto"/>
            </w:tcBorders>
          </w:tcPr>
          <w:p w14:paraId="492EBF72" w14:textId="77777777" w:rsidR="001821DD" w:rsidRPr="00F915E7" w:rsidRDefault="001821DD" w:rsidP="001821DD">
            <w:pPr>
              <w:spacing w:line="280" w:lineRule="atLeast"/>
              <w:jc w:val="center"/>
              <w:rPr>
                <w:rFonts w:eastAsiaTheme="minorEastAsia"/>
                <w:lang w:val="en-US" w:eastAsia="zh-CN"/>
              </w:rPr>
            </w:pPr>
            <w:r>
              <w:rPr>
                <w:rFonts w:eastAsiaTheme="minorEastAsia"/>
                <w:lang w:val="en-US" w:eastAsia="zh-CN"/>
              </w:rPr>
              <w:t>2</w:t>
            </w:r>
          </w:p>
        </w:tc>
        <w:tc>
          <w:tcPr>
            <w:tcW w:w="1453" w:type="dxa"/>
            <w:tcBorders>
              <w:top w:val="single" w:sz="4" w:space="0" w:color="auto"/>
              <w:left w:val="single" w:sz="4" w:space="0" w:color="auto"/>
              <w:bottom w:val="single" w:sz="4" w:space="0" w:color="auto"/>
              <w:right w:val="single" w:sz="4" w:space="0" w:color="auto"/>
            </w:tcBorders>
            <w:vAlign w:val="center"/>
          </w:tcPr>
          <w:p w14:paraId="21735C39" w14:textId="2EA39074" w:rsidR="001821DD" w:rsidRPr="00F915E7" w:rsidRDefault="001821DD" w:rsidP="001821DD">
            <w:pPr>
              <w:spacing w:line="280" w:lineRule="atLeast"/>
              <w:jc w:val="center"/>
              <w:rPr>
                <w:rFonts w:eastAsiaTheme="minorEastAsia"/>
                <w:lang w:val="en-US" w:eastAsia="zh-CN"/>
              </w:rPr>
            </w:pPr>
            <w:r>
              <w:rPr>
                <w:rFonts w:eastAsiaTheme="minorEastAsia"/>
                <w:lang w:val="en-US" w:eastAsia="zh-CN"/>
              </w:rPr>
              <w:t>1.38</w:t>
            </w:r>
          </w:p>
        </w:tc>
        <w:tc>
          <w:tcPr>
            <w:tcW w:w="1453" w:type="dxa"/>
            <w:tcBorders>
              <w:top w:val="single" w:sz="4" w:space="0" w:color="auto"/>
              <w:left w:val="single" w:sz="4" w:space="0" w:color="auto"/>
              <w:bottom w:val="single" w:sz="4" w:space="0" w:color="auto"/>
              <w:right w:val="single" w:sz="4" w:space="0" w:color="auto"/>
            </w:tcBorders>
            <w:vAlign w:val="center"/>
          </w:tcPr>
          <w:p w14:paraId="61A5A815" w14:textId="3D64BF21" w:rsidR="001821DD" w:rsidRPr="00F915E7" w:rsidRDefault="001821DD" w:rsidP="001821DD">
            <w:pPr>
              <w:spacing w:line="280" w:lineRule="atLeast"/>
              <w:jc w:val="center"/>
              <w:rPr>
                <w:rFonts w:eastAsiaTheme="minorEastAsia"/>
                <w:lang w:val="en-US" w:eastAsia="zh-CN"/>
              </w:rPr>
            </w:pPr>
            <w:r>
              <w:rPr>
                <w:rFonts w:eastAsiaTheme="minorEastAsia"/>
                <w:lang w:val="en-US" w:eastAsia="zh-CN"/>
              </w:rPr>
              <w:t>4.39</w:t>
            </w:r>
          </w:p>
        </w:tc>
        <w:tc>
          <w:tcPr>
            <w:tcW w:w="1453" w:type="dxa"/>
            <w:tcBorders>
              <w:top w:val="single" w:sz="4" w:space="0" w:color="auto"/>
              <w:left w:val="single" w:sz="4" w:space="0" w:color="auto"/>
              <w:bottom w:val="single" w:sz="4" w:space="0" w:color="auto"/>
              <w:right w:val="single" w:sz="4" w:space="0" w:color="auto"/>
            </w:tcBorders>
            <w:vAlign w:val="center"/>
          </w:tcPr>
          <w:p w14:paraId="2B2E225E" w14:textId="2A66B240" w:rsidR="001821DD" w:rsidRPr="00F915E7" w:rsidRDefault="001821DD" w:rsidP="001821DD">
            <w:pPr>
              <w:spacing w:line="280" w:lineRule="atLeast"/>
              <w:jc w:val="center"/>
              <w:rPr>
                <w:rFonts w:eastAsiaTheme="minorEastAsia"/>
                <w:lang w:val="en-US" w:eastAsia="zh-CN"/>
              </w:rPr>
            </w:pPr>
            <w:r>
              <w:rPr>
                <w:rFonts w:eastAsiaTheme="minorEastAsia"/>
                <w:lang w:val="en-US" w:eastAsia="zh-CN"/>
              </w:rPr>
              <w:t>-2.5</w:t>
            </w:r>
          </w:p>
        </w:tc>
        <w:tc>
          <w:tcPr>
            <w:tcW w:w="1453" w:type="dxa"/>
            <w:tcBorders>
              <w:top w:val="single" w:sz="4" w:space="0" w:color="auto"/>
              <w:left w:val="single" w:sz="4" w:space="0" w:color="auto"/>
              <w:bottom w:val="single" w:sz="4" w:space="0" w:color="auto"/>
              <w:right w:val="single" w:sz="4" w:space="0" w:color="auto"/>
            </w:tcBorders>
            <w:vAlign w:val="center"/>
          </w:tcPr>
          <w:p w14:paraId="23E949D7" w14:textId="2EC74D06" w:rsidR="001821DD" w:rsidRPr="00F915E7" w:rsidRDefault="001821DD" w:rsidP="001821DD">
            <w:pPr>
              <w:spacing w:line="280" w:lineRule="atLeast"/>
              <w:jc w:val="center"/>
              <w:rPr>
                <w:rFonts w:eastAsiaTheme="minorEastAsia"/>
                <w:lang w:val="en-US" w:eastAsia="zh-CN"/>
              </w:rPr>
            </w:pPr>
            <w:r>
              <w:rPr>
                <w:rFonts w:eastAsiaTheme="minorEastAsia"/>
                <w:lang w:val="en-US" w:eastAsia="zh-CN"/>
              </w:rPr>
              <w:t>5.28</w:t>
            </w:r>
          </w:p>
        </w:tc>
        <w:tc>
          <w:tcPr>
            <w:tcW w:w="1307" w:type="dxa"/>
            <w:tcBorders>
              <w:left w:val="single" w:sz="4" w:space="0" w:color="auto"/>
              <w:right w:val="single" w:sz="4" w:space="0" w:color="auto"/>
            </w:tcBorders>
            <w:shd w:val="clear" w:color="auto" w:fill="FF5050"/>
            <w:vAlign w:val="center"/>
          </w:tcPr>
          <w:p w14:paraId="47C280D7" w14:textId="4876C24B" w:rsidR="001821DD" w:rsidRPr="00F915E7" w:rsidRDefault="001821DD" w:rsidP="001821DD">
            <w:pPr>
              <w:spacing w:line="280" w:lineRule="atLeast"/>
              <w:jc w:val="center"/>
              <w:rPr>
                <w:rFonts w:eastAsiaTheme="minorEastAsia"/>
                <w:lang w:val="en-US" w:eastAsia="zh-CN"/>
              </w:rPr>
            </w:pPr>
            <w:r>
              <w:rPr>
                <w:rFonts w:eastAsiaTheme="minorEastAsia"/>
                <w:lang w:val="en-US" w:eastAsia="zh-CN"/>
              </w:rPr>
              <w:t>-0.89</w:t>
            </w:r>
          </w:p>
        </w:tc>
      </w:tr>
      <w:tr w:rsidR="00A267D2" w:rsidRPr="00F915E7" w14:paraId="035F1899" w14:textId="77777777" w:rsidTr="00A267D2">
        <w:tc>
          <w:tcPr>
            <w:tcW w:w="1271" w:type="dxa"/>
            <w:tcBorders>
              <w:top w:val="single" w:sz="4" w:space="0" w:color="auto"/>
              <w:left w:val="single" w:sz="4" w:space="0" w:color="auto"/>
              <w:bottom w:val="single" w:sz="4" w:space="0" w:color="auto"/>
              <w:right w:val="single" w:sz="4" w:space="0" w:color="auto"/>
            </w:tcBorders>
            <w:vAlign w:val="center"/>
          </w:tcPr>
          <w:p w14:paraId="1C77B523" w14:textId="77777777" w:rsidR="001821DD" w:rsidRDefault="001821DD" w:rsidP="001821DD">
            <w:pPr>
              <w:spacing w:line="280" w:lineRule="atLeast"/>
              <w:jc w:val="center"/>
              <w:rPr>
                <w:rFonts w:eastAsiaTheme="minorEastAsia"/>
                <w:lang w:val="en-US" w:eastAsia="zh-CN"/>
              </w:rPr>
            </w:pPr>
            <w:r>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376CD283" w14:textId="77777777" w:rsidR="001821DD" w:rsidRPr="00F915E7" w:rsidRDefault="001821DD" w:rsidP="001821DD">
            <w:pPr>
              <w:spacing w:line="280" w:lineRule="atLeast"/>
              <w:jc w:val="center"/>
              <w:rPr>
                <w:rFonts w:eastAsiaTheme="minorEastAsia"/>
                <w:lang w:val="en-US" w:eastAsia="zh-CN"/>
              </w:rPr>
            </w:pPr>
            <w:r>
              <w:rPr>
                <w:rFonts w:eastAsiaTheme="minorEastAsia"/>
                <w:lang w:val="en-US" w:eastAsia="zh-CN"/>
              </w:rPr>
              <w:t>2</w:t>
            </w:r>
          </w:p>
        </w:tc>
        <w:tc>
          <w:tcPr>
            <w:tcW w:w="1453" w:type="dxa"/>
            <w:tcBorders>
              <w:top w:val="single" w:sz="4" w:space="0" w:color="auto"/>
              <w:left w:val="single" w:sz="4" w:space="0" w:color="auto"/>
              <w:bottom w:val="single" w:sz="4" w:space="0" w:color="auto"/>
              <w:right w:val="single" w:sz="4" w:space="0" w:color="auto"/>
            </w:tcBorders>
            <w:vAlign w:val="center"/>
          </w:tcPr>
          <w:p w14:paraId="64D4BA6A" w14:textId="572E651A" w:rsidR="001821DD" w:rsidRPr="00F915E7" w:rsidRDefault="001821DD" w:rsidP="001821DD">
            <w:pPr>
              <w:spacing w:line="280" w:lineRule="atLeast"/>
              <w:jc w:val="center"/>
              <w:rPr>
                <w:rFonts w:eastAsiaTheme="minorEastAsia"/>
                <w:lang w:val="en-US" w:eastAsia="zh-CN"/>
              </w:rPr>
            </w:pPr>
            <w:r>
              <w:rPr>
                <w:rFonts w:eastAsiaTheme="minorEastAsia"/>
                <w:lang w:val="en-US" w:eastAsia="zh-CN"/>
              </w:rPr>
              <w:t>2.25</w:t>
            </w:r>
          </w:p>
        </w:tc>
        <w:tc>
          <w:tcPr>
            <w:tcW w:w="1453" w:type="dxa"/>
            <w:tcBorders>
              <w:top w:val="single" w:sz="4" w:space="0" w:color="auto"/>
              <w:left w:val="single" w:sz="4" w:space="0" w:color="auto"/>
              <w:bottom w:val="single" w:sz="4" w:space="0" w:color="auto"/>
              <w:right w:val="single" w:sz="4" w:space="0" w:color="auto"/>
            </w:tcBorders>
            <w:vAlign w:val="center"/>
          </w:tcPr>
          <w:p w14:paraId="500051A5" w14:textId="7DA4B9BF" w:rsidR="001821DD" w:rsidRPr="00F915E7" w:rsidRDefault="001821DD" w:rsidP="001821DD">
            <w:pPr>
              <w:spacing w:line="280" w:lineRule="atLeast"/>
              <w:jc w:val="center"/>
              <w:rPr>
                <w:rFonts w:eastAsiaTheme="minorEastAsia"/>
                <w:lang w:val="en-US" w:eastAsia="zh-CN"/>
              </w:rPr>
            </w:pPr>
            <w:r>
              <w:rPr>
                <w:rFonts w:eastAsiaTheme="minorEastAsia"/>
                <w:lang w:val="en-US" w:eastAsia="zh-CN"/>
              </w:rPr>
              <w:t>5.26</w:t>
            </w:r>
          </w:p>
        </w:tc>
        <w:tc>
          <w:tcPr>
            <w:tcW w:w="1453" w:type="dxa"/>
            <w:tcBorders>
              <w:top w:val="single" w:sz="4" w:space="0" w:color="auto"/>
              <w:left w:val="single" w:sz="4" w:space="0" w:color="auto"/>
              <w:bottom w:val="single" w:sz="4" w:space="0" w:color="auto"/>
              <w:right w:val="single" w:sz="4" w:space="0" w:color="auto"/>
            </w:tcBorders>
            <w:vAlign w:val="center"/>
          </w:tcPr>
          <w:p w14:paraId="3748F850" w14:textId="6EF7AB7F" w:rsidR="001821DD" w:rsidRPr="00F915E7" w:rsidRDefault="001821DD" w:rsidP="001821DD">
            <w:pPr>
              <w:spacing w:line="280" w:lineRule="atLeast"/>
              <w:jc w:val="center"/>
              <w:rPr>
                <w:rFonts w:eastAsiaTheme="minorEastAsia"/>
                <w:lang w:val="en-US" w:eastAsia="zh-CN"/>
              </w:rPr>
            </w:pPr>
            <w:r>
              <w:rPr>
                <w:rFonts w:eastAsiaTheme="minorEastAsia"/>
                <w:lang w:val="en-US" w:eastAsia="zh-CN"/>
              </w:rPr>
              <w:t>-2.13</w:t>
            </w:r>
          </w:p>
        </w:tc>
        <w:tc>
          <w:tcPr>
            <w:tcW w:w="1453" w:type="dxa"/>
            <w:tcBorders>
              <w:top w:val="single" w:sz="4" w:space="0" w:color="auto"/>
              <w:left w:val="single" w:sz="4" w:space="0" w:color="auto"/>
              <w:bottom w:val="single" w:sz="4" w:space="0" w:color="auto"/>
              <w:right w:val="single" w:sz="4" w:space="0" w:color="auto"/>
            </w:tcBorders>
            <w:vAlign w:val="center"/>
          </w:tcPr>
          <w:p w14:paraId="056AF8F2" w14:textId="4398BDD6" w:rsidR="001821DD" w:rsidRPr="00F915E7" w:rsidRDefault="001821DD" w:rsidP="001821DD">
            <w:pPr>
              <w:spacing w:line="280" w:lineRule="atLeast"/>
              <w:jc w:val="center"/>
              <w:rPr>
                <w:rFonts w:eastAsiaTheme="minorEastAsia"/>
                <w:lang w:val="en-US" w:eastAsia="zh-CN"/>
              </w:rPr>
            </w:pPr>
            <w:r>
              <w:rPr>
                <w:rFonts w:eastAsiaTheme="minorEastAsia"/>
                <w:lang w:val="en-US" w:eastAsia="zh-CN"/>
              </w:rPr>
              <w:t>5.66</w:t>
            </w:r>
          </w:p>
        </w:tc>
        <w:tc>
          <w:tcPr>
            <w:tcW w:w="1307" w:type="dxa"/>
            <w:tcBorders>
              <w:left w:val="single" w:sz="4" w:space="0" w:color="auto"/>
              <w:right w:val="single" w:sz="4" w:space="0" w:color="auto"/>
            </w:tcBorders>
            <w:shd w:val="clear" w:color="auto" w:fill="FF5050"/>
            <w:vAlign w:val="center"/>
          </w:tcPr>
          <w:p w14:paraId="73DD1442" w14:textId="7D9E1760" w:rsidR="001821DD" w:rsidRPr="001821DD" w:rsidRDefault="001821DD" w:rsidP="001821DD">
            <w:pPr>
              <w:spacing w:line="280" w:lineRule="atLeast"/>
              <w:jc w:val="center"/>
              <w:rPr>
                <w:rFonts w:eastAsiaTheme="minorEastAsia"/>
                <w:lang w:val="en-US" w:eastAsia="zh-CN"/>
              </w:rPr>
            </w:pPr>
            <w:r>
              <w:rPr>
                <w:rFonts w:eastAsiaTheme="minorEastAsia"/>
                <w:lang w:val="en-US" w:eastAsia="zh-CN"/>
              </w:rPr>
              <w:t>-0.4</w:t>
            </w:r>
          </w:p>
        </w:tc>
      </w:tr>
      <w:tr w:rsidR="001821DD" w:rsidRPr="00F915E7" w14:paraId="65B06442" w14:textId="77777777" w:rsidTr="00A267D2">
        <w:tc>
          <w:tcPr>
            <w:tcW w:w="1271" w:type="dxa"/>
            <w:tcBorders>
              <w:top w:val="single" w:sz="4" w:space="0" w:color="auto"/>
              <w:left w:val="single" w:sz="4" w:space="0" w:color="auto"/>
              <w:bottom w:val="single" w:sz="4" w:space="0" w:color="auto"/>
              <w:right w:val="single" w:sz="4" w:space="0" w:color="auto"/>
            </w:tcBorders>
            <w:vAlign w:val="center"/>
          </w:tcPr>
          <w:p w14:paraId="723F595B" w14:textId="77777777" w:rsidR="001821DD" w:rsidRPr="00F915E7" w:rsidRDefault="001821DD" w:rsidP="001821DD">
            <w:pPr>
              <w:spacing w:line="280" w:lineRule="atLeast"/>
              <w:jc w:val="center"/>
              <w:rPr>
                <w:rFonts w:eastAsiaTheme="minorEastAsia"/>
                <w:lang w:val="en-US" w:eastAsia="zh-CN"/>
              </w:rPr>
            </w:pPr>
            <w:r>
              <w:rPr>
                <w:rFonts w:eastAsiaTheme="minorEastAsia"/>
                <w:lang w:val="en-US" w:eastAsia="zh-CN"/>
              </w:rPr>
              <w:t>14</w:t>
            </w:r>
          </w:p>
        </w:tc>
        <w:tc>
          <w:tcPr>
            <w:tcW w:w="1276" w:type="dxa"/>
            <w:tcBorders>
              <w:top w:val="single" w:sz="4" w:space="0" w:color="auto"/>
              <w:left w:val="single" w:sz="4" w:space="0" w:color="auto"/>
              <w:bottom w:val="single" w:sz="4" w:space="0" w:color="auto"/>
              <w:right w:val="single" w:sz="4" w:space="0" w:color="auto"/>
            </w:tcBorders>
          </w:tcPr>
          <w:p w14:paraId="0353E59C" w14:textId="77777777" w:rsidR="001821DD" w:rsidRPr="00F915E7" w:rsidRDefault="001821DD" w:rsidP="001821DD">
            <w:pPr>
              <w:spacing w:line="280" w:lineRule="atLeast"/>
              <w:jc w:val="center"/>
              <w:rPr>
                <w:rFonts w:eastAsiaTheme="minorEastAsia"/>
                <w:lang w:val="en-US" w:eastAsia="zh-CN"/>
              </w:rPr>
            </w:pPr>
            <w:r>
              <w:rPr>
                <w:rFonts w:eastAsiaTheme="minorEastAsia"/>
                <w:lang w:val="en-US" w:eastAsia="zh-CN"/>
              </w:rPr>
              <w:t>4</w:t>
            </w:r>
          </w:p>
        </w:tc>
        <w:tc>
          <w:tcPr>
            <w:tcW w:w="1453" w:type="dxa"/>
            <w:tcBorders>
              <w:top w:val="single" w:sz="4" w:space="0" w:color="auto"/>
              <w:left w:val="single" w:sz="4" w:space="0" w:color="auto"/>
              <w:bottom w:val="single" w:sz="4" w:space="0" w:color="auto"/>
              <w:right w:val="single" w:sz="4" w:space="0" w:color="auto"/>
            </w:tcBorders>
            <w:vAlign w:val="center"/>
          </w:tcPr>
          <w:p w14:paraId="449C345D" w14:textId="0759A539" w:rsidR="001821DD" w:rsidRPr="00F915E7" w:rsidRDefault="001821DD" w:rsidP="001821DD">
            <w:pPr>
              <w:spacing w:line="280" w:lineRule="atLeast"/>
              <w:jc w:val="center"/>
              <w:rPr>
                <w:rFonts w:eastAsiaTheme="minorEastAsia"/>
                <w:lang w:val="en-US" w:eastAsia="zh-CN"/>
              </w:rPr>
            </w:pPr>
            <w:r>
              <w:rPr>
                <w:rFonts w:eastAsiaTheme="minorEastAsia"/>
                <w:lang w:val="en-US" w:eastAsia="zh-CN"/>
              </w:rPr>
              <w:t>-2.13</w:t>
            </w:r>
          </w:p>
        </w:tc>
        <w:tc>
          <w:tcPr>
            <w:tcW w:w="1453" w:type="dxa"/>
            <w:tcBorders>
              <w:top w:val="single" w:sz="4" w:space="0" w:color="auto"/>
              <w:left w:val="single" w:sz="4" w:space="0" w:color="auto"/>
              <w:bottom w:val="single" w:sz="4" w:space="0" w:color="auto"/>
              <w:right w:val="single" w:sz="4" w:space="0" w:color="auto"/>
            </w:tcBorders>
            <w:vAlign w:val="center"/>
          </w:tcPr>
          <w:p w14:paraId="3791B173" w14:textId="29C27DC5" w:rsidR="001821DD" w:rsidRPr="00F915E7" w:rsidRDefault="001821DD" w:rsidP="001821DD">
            <w:pPr>
              <w:spacing w:line="280" w:lineRule="atLeast"/>
              <w:jc w:val="center"/>
              <w:rPr>
                <w:rFonts w:eastAsiaTheme="minorEastAsia"/>
                <w:lang w:val="en-US" w:eastAsia="zh-CN"/>
              </w:rPr>
            </w:pPr>
            <w:r>
              <w:rPr>
                <w:rFonts w:eastAsiaTheme="minorEastAsia"/>
                <w:lang w:val="en-US" w:eastAsia="zh-CN"/>
              </w:rPr>
              <w:t>0.89</w:t>
            </w:r>
          </w:p>
        </w:tc>
        <w:tc>
          <w:tcPr>
            <w:tcW w:w="1453" w:type="dxa"/>
            <w:tcBorders>
              <w:top w:val="single" w:sz="4" w:space="0" w:color="auto"/>
              <w:left w:val="single" w:sz="4" w:space="0" w:color="auto"/>
              <w:bottom w:val="single" w:sz="4" w:space="0" w:color="auto"/>
              <w:right w:val="single" w:sz="4" w:space="0" w:color="auto"/>
            </w:tcBorders>
            <w:vAlign w:val="center"/>
          </w:tcPr>
          <w:p w14:paraId="6B515534" w14:textId="66EB6BB3" w:rsidR="001821DD" w:rsidRPr="00F915E7" w:rsidRDefault="001821DD" w:rsidP="001821DD">
            <w:pPr>
              <w:spacing w:line="280" w:lineRule="atLeast"/>
              <w:jc w:val="center"/>
              <w:rPr>
                <w:rFonts w:eastAsiaTheme="minorEastAsia"/>
                <w:lang w:val="en-US" w:eastAsia="zh-CN"/>
              </w:rPr>
            </w:pPr>
            <w:r>
              <w:rPr>
                <w:rFonts w:eastAsiaTheme="minorEastAsia"/>
                <w:lang w:val="en-US" w:eastAsia="zh-CN"/>
              </w:rPr>
              <w:t>-3.5</w:t>
            </w:r>
          </w:p>
        </w:tc>
        <w:tc>
          <w:tcPr>
            <w:tcW w:w="1453" w:type="dxa"/>
            <w:tcBorders>
              <w:top w:val="single" w:sz="4" w:space="0" w:color="auto"/>
              <w:left w:val="single" w:sz="4" w:space="0" w:color="auto"/>
              <w:bottom w:val="single" w:sz="4" w:space="0" w:color="auto"/>
              <w:right w:val="single" w:sz="4" w:space="0" w:color="auto"/>
            </w:tcBorders>
            <w:vAlign w:val="center"/>
          </w:tcPr>
          <w:p w14:paraId="2A3E9039" w14:textId="52FA7B83" w:rsidR="001821DD" w:rsidRPr="00F915E7" w:rsidRDefault="001821DD" w:rsidP="001821DD">
            <w:pPr>
              <w:spacing w:line="280" w:lineRule="atLeast"/>
              <w:jc w:val="center"/>
              <w:rPr>
                <w:rFonts w:eastAsiaTheme="minorEastAsia"/>
                <w:lang w:val="en-US" w:eastAsia="zh-CN"/>
              </w:rPr>
            </w:pPr>
            <w:r>
              <w:rPr>
                <w:rFonts w:eastAsiaTheme="minorEastAsia"/>
                <w:lang w:val="en-US" w:eastAsia="zh-CN"/>
              </w:rPr>
              <w:t>2.52</w:t>
            </w:r>
          </w:p>
        </w:tc>
        <w:tc>
          <w:tcPr>
            <w:tcW w:w="1307" w:type="dxa"/>
            <w:tcBorders>
              <w:left w:val="single" w:sz="4" w:space="0" w:color="auto"/>
              <w:right w:val="single" w:sz="4" w:space="0" w:color="auto"/>
            </w:tcBorders>
            <w:shd w:val="clear" w:color="auto" w:fill="FF5050"/>
            <w:vAlign w:val="center"/>
          </w:tcPr>
          <w:p w14:paraId="3D2F9693" w14:textId="207D5172" w:rsidR="001821DD" w:rsidRPr="00F915E7" w:rsidRDefault="001821DD" w:rsidP="001821DD">
            <w:pPr>
              <w:spacing w:line="280" w:lineRule="atLeast"/>
              <w:jc w:val="center"/>
              <w:rPr>
                <w:rFonts w:eastAsiaTheme="minorEastAsia"/>
                <w:lang w:val="en-US" w:eastAsia="zh-CN"/>
              </w:rPr>
            </w:pPr>
            <w:r>
              <w:rPr>
                <w:rFonts w:eastAsiaTheme="minorEastAsia"/>
                <w:lang w:val="en-US" w:eastAsia="zh-CN"/>
              </w:rPr>
              <w:t>-1.63</w:t>
            </w:r>
          </w:p>
        </w:tc>
      </w:tr>
      <w:tr w:rsidR="001821DD" w:rsidRPr="00F915E7" w14:paraId="31311EE0" w14:textId="77777777" w:rsidTr="00A267D2">
        <w:tc>
          <w:tcPr>
            <w:tcW w:w="1271" w:type="dxa"/>
            <w:tcBorders>
              <w:top w:val="single" w:sz="4" w:space="0" w:color="auto"/>
              <w:left w:val="single" w:sz="4" w:space="0" w:color="auto"/>
              <w:bottom w:val="single" w:sz="4" w:space="0" w:color="auto"/>
              <w:right w:val="single" w:sz="4" w:space="0" w:color="auto"/>
            </w:tcBorders>
            <w:vAlign w:val="center"/>
          </w:tcPr>
          <w:p w14:paraId="3B033688" w14:textId="77777777" w:rsidR="001821DD" w:rsidRDefault="001821DD" w:rsidP="001821DD">
            <w:pPr>
              <w:spacing w:line="280" w:lineRule="atLeast"/>
              <w:jc w:val="center"/>
              <w:rPr>
                <w:rFonts w:eastAsiaTheme="minorEastAsia"/>
                <w:lang w:val="en-US" w:eastAsia="zh-CN"/>
              </w:rPr>
            </w:pPr>
            <w:r>
              <w:rPr>
                <w:rFonts w:eastAsiaTheme="minorEastAsia"/>
                <w:lang w:val="en-US" w:eastAsia="zh-CN"/>
              </w:rPr>
              <w:t>12</w:t>
            </w:r>
          </w:p>
        </w:tc>
        <w:tc>
          <w:tcPr>
            <w:tcW w:w="1276" w:type="dxa"/>
            <w:tcBorders>
              <w:top w:val="single" w:sz="4" w:space="0" w:color="auto"/>
              <w:left w:val="single" w:sz="4" w:space="0" w:color="auto"/>
              <w:bottom w:val="single" w:sz="4" w:space="0" w:color="auto"/>
              <w:right w:val="single" w:sz="4" w:space="0" w:color="auto"/>
            </w:tcBorders>
          </w:tcPr>
          <w:p w14:paraId="054FD13B" w14:textId="77777777" w:rsidR="001821DD" w:rsidRPr="00F915E7" w:rsidRDefault="001821DD" w:rsidP="001821DD">
            <w:pPr>
              <w:spacing w:line="280" w:lineRule="atLeast"/>
              <w:jc w:val="center"/>
              <w:rPr>
                <w:rFonts w:eastAsiaTheme="minorEastAsia"/>
                <w:lang w:val="en-US" w:eastAsia="zh-CN"/>
              </w:rPr>
            </w:pPr>
            <w:r>
              <w:rPr>
                <w:rFonts w:eastAsiaTheme="minorEastAsia"/>
                <w:lang w:val="en-US" w:eastAsia="zh-CN"/>
              </w:rPr>
              <w:t>4</w:t>
            </w:r>
          </w:p>
        </w:tc>
        <w:tc>
          <w:tcPr>
            <w:tcW w:w="1453" w:type="dxa"/>
            <w:tcBorders>
              <w:top w:val="single" w:sz="4" w:space="0" w:color="auto"/>
              <w:left w:val="single" w:sz="4" w:space="0" w:color="auto"/>
              <w:bottom w:val="single" w:sz="4" w:space="0" w:color="auto"/>
              <w:right w:val="single" w:sz="4" w:space="0" w:color="auto"/>
            </w:tcBorders>
            <w:vAlign w:val="center"/>
          </w:tcPr>
          <w:p w14:paraId="621A8565" w14:textId="59B69CE9" w:rsidR="001821DD" w:rsidRPr="00F915E7" w:rsidRDefault="001821DD" w:rsidP="001821DD">
            <w:pPr>
              <w:spacing w:line="280" w:lineRule="atLeast"/>
              <w:jc w:val="center"/>
              <w:rPr>
                <w:rFonts w:eastAsiaTheme="minorEastAsia"/>
                <w:lang w:val="en-US" w:eastAsia="zh-CN"/>
              </w:rPr>
            </w:pPr>
            <w:r>
              <w:rPr>
                <w:rFonts w:eastAsiaTheme="minorEastAsia"/>
                <w:lang w:val="en-US" w:eastAsia="zh-CN"/>
              </w:rPr>
              <w:t>-1.75</w:t>
            </w:r>
          </w:p>
        </w:tc>
        <w:tc>
          <w:tcPr>
            <w:tcW w:w="1453" w:type="dxa"/>
            <w:tcBorders>
              <w:top w:val="single" w:sz="4" w:space="0" w:color="auto"/>
              <w:left w:val="single" w:sz="4" w:space="0" w:color="auto"/>
              <w:bottom w:val="single" w:sz="4" w:space="0" w:color="auto"/>
              <w:right w:val="single" w:sz="4" w:space="0" w:color="auto"/>
            </w:tcBorders>
            <w:vAlign w:val="center"/>
          </w:tcPr>
          <w:p w14:paraId="2E7C600A" w14:textId="37A57327" w:rsidR="001821DD" w:rsidRPr="00F915E7" w:rsidRDefault="001821DD" w:rsidP="001821DD">
            <w:pPr>
              <w:spacing w:line="280" w:lineRule="atLeast"/>
              <w:jc w:val="center"/>
              <w:rPr>
                <w:rFonts w:eastAsiaTheme="minorEastAsia"/>
                <w:lang w:val="en-US" w:eastAsia="zh-CN"/>
              </w:rPr>
            </w:pPr>
            <w:r>
              <w:rPr>
                <w:rFonts w:eastAsiaTheme="minorEastAsia"/>
                <w:lang w:val="en-US" w:eastAsia="zh-CN"/>
              </w:rPr>
              <w:t>1.26</w:t>
            </w:r>
          </w:p>
        </w:tc>
        <w:tc>
          <w:tcPr>
            <w:tcW w:w="1453" w:type="dxa"/>
            <w:tcBorders>
              <w:top w:val="single" w:sz="4" w:space="0" w:color="auto"/>
              <w:left w:val="single" w:sz="4" w:space="0" w:color="auto"/>
              <w:bottom w:val="single" w:sz="4" w:space="0" w:color="auto"/>
              <w:right w:val="single" w:sz="4" w:space="0" w:color="auto"/>
            </w:tcBorders>
            <w:vAlign w:val="center"/>
          </w:tcPr>
          <w:p w14:paraId="747D2C22" w14:textId="5C9621F0" w:rsidR="001821DD" w:rsidRPr="00F915E7" w:rsidRDefault="001821DD" w:rsidP="001821DD">
            <w:pPr>
              <w:spacing w:line="280" w:lineRule="atLeast"/>
              <w:jc w:val="center"/>
              <w:rPr>
                <w:rFonts w:eastAsiaTheme="minorEastAsia"/>
                <w:lang w:val="en-US" w:eastAsia="zh-CN"/>
              </w:rPr>
            </w:pPr>
            <w:r>
              <w:rPr>
                <w:rFonts w:eastAsiaTheme="minorEastAsia"/>
                <w:lang w:val="en-US" w:eastAsia="zh-CN"/>
              </w:rPr>
              <w:t>-4.75</w:t>
            </w:r>
          </w:p>
        </w:tc>
        <w:tc>
          <w:tcPr>
            <w:tcW w:w="1453" w:type="dxa"/>
            <w:tcBorders>
              <w:top w:val="single" w:sz="4" w:space="0" w:color="auto"/>
              <w:left w:val="single" w:sz="4" w:space="0" w:color="auto"/>
              <w:bottom w:val="single" w:sz="4" w:space="0" w:color="auto"/>
              <w:right w:val="single" w:sz="4" w:space="0" w:color="auto"/>
            </w:tcBorders>
            <w:vAlign w:val="center"/>
          </w:tcPr>
          <w:p w14:paraId="0112FFA7" w14:textId="64D87403" w:rsidR="001821DD" w:rsidRPr="00F915E7" w:rsidRDefault="001821DD" w:rsidP="001821DD">
            <w:pPr>
              <w:spacing w:line="280" w:lineRule="atLeast"/>
              <w:jc w:val="center"/>
              <w:rPr>
                <w:rFonts w:eastAsiaTheme="minorEastAsia"/>
                <w:lang w:val="en-US" w:eastAsia="zh-CN"/>
              </w:rPr>
            </w:pPr>
            <w:r>
              <w:rPr>
                <w:rFonts w:eastAsiaTheme="minorEastAsia"/>
                <w:lang w:val="en-US" w:eastAsia="zh-CN"/>
              </w:rPr>
              <w:t>3.03</w:t>
            </w:r>
          </w:p>
        </w:tc>
        <w:tc>
          <w:tcPr>
            <w:tcW w:w="1307" w:type="dxa"/>
            <w:tcBorders>
              <w:left w:val="single" w:sz="4" w:space="0" w:color="auto"/>
              <w:bottom w:val="single" w:sz="4" w:space="0" w:color="auto"/>
              <w:right w:val="single" w:sz="4" w:space="0" w:color="auto"/>
            </w:tcBorders>
            <w:shd w:val="clear" w:color="auto" w:fill="FF5050"/>
            <w:vAlign w:val="center"/>
          </w:tcPr>
          <w:p w14:paraId="50E66157" w14:textId="7145BC39" w:rsidR="001821DD" w:rsidRPr="00F915E7" w:rsidRDefault="001821DD" w:rsidP="001821DD">
            <w:pPr>
              <w:spacing w:line="280" w:lineRule="atLeast"/>
              <w:jc w:val="center"/>
              <w:rPr>
                <w:rFonts w:eastAsiaTheme="minorEastAsia"/>
                <w:lang w:val="en-US" w:eastAsia="zh-CN"/>
              </w:rPr>
            </w:pPr>
            <w:r>
              <w:rPr>
                <w:rFonts w:eastAsiaTheme="minorEastAsia"/>
                <w:lang w:val="en-US" w:eastAsia="zh-CN"/>
              </w:rPr>
              <w:t>-1,77</w:t>
            </w:r>
          </w:p>
        </w:tc>
      </w:tr>
      <w:tr w:rsidR="001821DD" w:rsidRPr="00F915E7" w14:paraId="203EBAD9" w14:textId="77777777" w:rsidTr="00A267D2">
        <w:tc>
          <w:tcPr>
            <w:tcW w:w="1271" w:type="dxa"/>
            <w:tcBorders>
              <w:top w:val="single" w:sz="4" w:space="0" w:color="auto"/>
              <w:left w:val="single" w:sz="4" w:space="0" w:color="auto"/>
              <w:bottom w:val="single" w:sz="4" w:space="0" w:color="auto"/>
              <w:right w:val="single" w:sz="4" w:space="0" w:color="auto"/>
            </w:tcBorders>
            <w:vAlign w:val="center"/>
          </w:tcPr>
          <w:p w14:paraId="447A3544" w14:textId="77777777" w:rsidR="001821DD" w:rsidRDefault="001821DD" w:rsidP="001821DD">
            <w:pPr>
              <w:spacing w:line="280" w:lineRule="atLeast"/>
              <w:jc w:val="center"/>
              <w:rPr>
                <w:rFonts w:eastAsiaTheme="minorEastAsia"/>
                <w:lang w:val="en-US" w:eastAsia="zh-CN"/>
              </w:rPr>
            </w:pPr>
            <w:r>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1F5A4CE5" w14:textId="77777777" w:rsidR="001821DD" w:rsidRPr="00F915E7" w:rsidRDefault="001821DD" w:rsidP="001821DD">
            <w:pPr>
              <w:spacing w:line="280" w:lineRule="atLeast"/>
              <w:jc w:val="center"/>
              <w:rPr>
                <w:rFonts w:eastAsiaTheme="minorEastAsia"/>
                <w:lang w:val="en-US" w:eastAsia="zh-CN"/>
              </w:rPr>
            </w:pPr>
            <w:r>
              <w:rPr>
                <w:rFonts w:eastAsiaTheme="minorEastAsia"/>
                <w:lang w:val="en-US" w:eastAsia="zh-CN"/>
              </w:rPr>
              <w:t>4</w:t>
            </w:r>
          </w:p>
        </w:tc>
        <w:tc>
          <w:tcPr>
            <w:tcW w:w="1453" w:type="dxa"/>
            <w:tcBorders>
              <w:top w:val="single" w:sz="4" w:space="0" w:color="auto"/>
              <w:left w:val="single" w:sz="4" w:space="0" w:color="auto"/>
              <w:bottom w:val="single" w:sz="4" w:space="0" w:color="auto"/>
              <w:right w:val="single" w:sz="4" w:space="0" w:color="auto"/>
            </w:tcBorders>
            <w:vAlign w:val="center"/>
          </w:tcPr>
          <w:p w14:paraId="6644A2D7" w14:textId="52C0E930" w:rsidR="001821DD" w:rsidRPr="00F915E7" w:rsidRDefault="001821DD" w:rsidP="001821DD">
            <w:pPr>
              <w:spacing w:line="280" w:lineRule="atLeast"/>
              <w:jc w:val="center"/>
              <w:rPr>
                <w:rFonts w:eastAsiaTheme="minorEastAsia"/>
                <w:lang w:val="en-US" w:eastAsia="zh-CN"/>
              </w:rPr>
            </w:pPr>
            <w:r>
              <w:rPr>
                <w:rFonts w:eastAsiaTheme="minorEastAsia"/>
                <w:lang w:val="en-US" w:eastAsia="zh-CN"/>
              </w:rPr>
              <w:t>-1.38</w:t>
            </w:r>
          </w:p>
        </w:tc>
        <w:tc>
          <w:tcPr>
            <w:tcW w:w="1453" w:type="dxa"/>
            <w:tcBorders>
              <w:top w:val="single" w:sz="4" w:space="0" w:color="auto"/>
              <w:left w:val="single" w:sz="4" w:space="0" w:color="auto"/>
              <w:bottom w:val="single" w:sz="4" w:space="0" w:color="auto"/>
              <w:right w:val="single" w:sz="4" w:space="0" w:color="auto"/>
            </w:tcBorders>
            <w:vAlign w:val="center"/>
          </w:tcPr>
          <w:p w14:paraId="7227EE0A" w14:textId="29746ED6" w:rsidR="001821DD" w:rsidRPr="00F915E7" w:rsidRDefault="001821DD" w:rsidP="001821DD">
            <w:pPr>
              <w:spacing w:line="280" w:lineRule="atLeast"/>
              <w:jc w:val="center"/>
              <w:rPr>
                <w:rFonts w:eastAsiaTheme="minorEastAsia"/>
                <w:lang w:val="en-US" w:eastAsia="zh-CN"/>
              </w:rPr>
            </w:pPr>
            <w:r>
              <w:rPr>
                <w:rFonts w:eastAsiaTheme="minorEastAsia"/>
                <w:lang w:val="en-US" w:eastAsia="zh-CN"/>
              </w:rPr>
              <w:t>1.63</w:t>
            </w:r>
          </w:p>
        </w:tc>
        <w:tc>
          <w:tcPr>
            <w:tcW w:w="1453" w:type="dxa"/>
            <w:tcBorders>
              <w:top w:val="single" w:sz="4" w:space="0" w:color="auto"/>
              <w:left w:val="single" w:sz="4" w:space="0" w:color="auto"/>
              <w:bottom w:val="single" w:sz="4" w:space="0" w:color="auto"/>
              <w:right w:val="single" w:sz="4" w:space="0" w:color="auto"/>
            </w:tcBorders>
            <w:vAlign w:val="center"/>
          </w:tcPr>
          <w:p w14:paraId="00E3F0F8" w14:textId="344DF879" w:rsidR="001821DD" w:rsidRPr="00F915E7" w:rsidRDefault="001821DD" w:rsidP="001821DD">
            <w:pPr>
              <w:spacing w:line="280" w:lineRule="atLeast"/>
              <w:jc w:val="center"/>
              <w:rPr>
                <w:rFonts w:eastAsiaTheme="minorEastAsia"/>
                <w:lang w:val="en-US" w:eastAsia="zh-CN"/>
              </w:rPr>
            </w:pPr>
            <w:r>
              <w:rPr>
                <w:rFonts w:eastAsiaTheme="minorEastAsia"/>
                <w:lang w:val="en-US" w:eastAsia="zh-CN"/>
              </w:rPr>
              <w:t>-3.63</w:t>
            </w:r>
          </w:p>
        </w:tc>
        <w:tc>
          <w:tcPr>
            <w:tcW w:w="1453" w:type="dxa"/>
            <w:tcBorders>
              <w:top w:val="single" w:sz="4" w:space="0" w:color="auto"/>
              <w:left w:val="single" w:sz="4" w:space="0" w:color="auto"/>
              <w:bottom w:val="single" w:sz="4" w:space="0" w:color="auto"/>
              <w:right w:val="single" w:sz="4" w:space="0" w:color="auto"/>
            </w:tcBorders>
            <w:vAlign w:val="center"/>
          </w:tcPr>
          <w:p w14:paraId="43A00CF8" w14:textId="3585E73C" w:rsidR="001821DD" w:rsidRPr="00F915E7" w:rsidRDefault="001821DD" w:rsidP="001821DD">
            <w:pPr>
              <w:spacing w:line="280" w:lineRule="atLeast"/>
              <w:jc w:val="center"/>
              <w:rPr>
                <w:rFonts w:eastAsiaTheme="minorEastAsia"/>
                <w:lang w:val="en-US" w:eastAsia="zh-CN"/>
              </w:rPr>
            </w:pPr>
            <w:r>
              <w:rPr>
                <w:rFonts w:eastAsiaTheme="minorEastAsia"/>
                <w:lang w:val="en-US" w:eastAsia="zh-CN"/>
              </w:rPr>
              <w:t>4.16</w:t>
            </w:r>
          </w:p>
        </w:tc>
        <w:tc>
          <w:tcPr>
            <w:tcW w:w="1307" w:type="dxa"/>
            <w:tcBorders>
              <w:top w:val="single" w:sz="4" w:space="0" w:color="auto"/>
              <w:left w:val="single" w:sz="4" w:space="0" w:color="auto"/>
              <w:bottom w:val="single" w:sz="4" w:space="0" w:color="auto"/>
              <w:right w:val="single" w:sz="4" w:space="0" w:color="auto"/>
            </w:tcBorders>
            <w:shd w:val="clear" w:color="auto" w:fill="FF5050"/>
            <w:vAlign w:val="center"/>
          </w:tcPr>
          <w:p w14:paraId="6E1E6CBF" w14:textId="687E11F9" w:rsidR="001821DD" w:rsidRPr="00F915E7" w:rsidRDefault="001821DD" w:rsidP="001821DD">
            <w:pPr>
              <w:spacing w:line="280" w:lineRule="atLeast"/>
              <w:jc w:val="center"/>
              <w:rPr>
                <w:rFonts w:eastAsiaTheme="minorEastAsia"/>
                <w:lang w:val="en-US" w:eastAsia="zh-CN"/>
              </w:rPr>
            </w:pPr>
            <w:r>
              <w:rPr>
                <w:rFonts w:eastAsiaTheme="minorEastAsia"/>
                <w:lang w:val="en-US" w:eastAsia="zh-CN"/>
              </w:rPr>
              <w:t>-2,53</w:t>
            </w:r>
          </w:p>
        </w:tc>
      </w:tr>
    </w:tbl>
    <w:p w14:paraId="49EF4F70" w14:textId="77777777" w:rsidR="001821DD" w:rsidRDefault="001821DD" w:rsidP="00F63DE7">
      <w:pPr>
        <w:spacing w:after="0"/>
        <w:jc w:val="both"/>
        <w:rPr>
          <w:rFonts w:asciiTheme="majorBidi" w:hAnsiTheme="majorBidi" w:cstheme="majorBidi"/>
          <w:szCs w:val="22"/>
          <w:lang w:val="en-US" w:eastAsia="de-DE"/>
        </w:rPr>
      </w:pPr>
    </w:p>
    <w:p w14:paraId="73252579" w14:textId="34444D73" w:rsidR="00EE206F" w:rsidRPr="007D58E7" w:rsidRDefault="00EE206F" w:rsidP="00EE206F">
      <w:pPr>
        <w:pStyle w:val="Caption"/>
        <w:jc w:val="center"/>
        <w:rPr>
          <w:rFonts w:asciiTheme="majorBidi" w:hAnsiTheme="majorBidi" w:cstheme="majorBidi"/>
          <w:szCs w:val="22"/>
          <w:lang w:val="en-US" w:eastAsia="de-DE"/>
        </w:rPr>
      </w:pPr>
      <w:r>
        <w:t xml:space="preserve">Table </w:t>
      </w:r>
      <w:r w:rsidR="00302D47">
        <w:fldChar w:fldCharType="begin"/>
      </w:r>
      <w:r w:rsidR="00302D47">
        <w:instrText xml:space="preserve"> SEQ Table \* ARABIC </w:instrText>
      </w:r>
      <w:r w:rsidR="00302D47">
        <w:fldChar w:fldCharType="separate"/>
      </w:r>
      <w:r w:rsidR="00302D47">
        <w:rPr>
          <w:noProof/>
        </w:rPr>
        <w:t>3</w:t>
      </w:r>
      <w:r w:rsidR="00302D47">
        <w:fldChar w:fldCharType="end"/>
      </w:r>
      <w:r w:rsidR="00A267D2">
        <w:rPr>
          <w:lang w:val="en-US"/>
        </w:rPr>
        <w:t xml:space="preserve"> </w:t>
      </w:r>
      <w:r>
        <w:rPr>
          <w:lang w:val="en-US"/>
        </w:rPr>
        <w:t xml:space="preserve">- Evaluation results of </w:t>
      </w:r>
      <w:r w:rsidR="00A267D2">
        <w:rPr>
          <w:lang w:val="en-US"/>
        </w:rPr>
        <w:t>[H]</w:t>
      </w:r>
      <w:r>
        <w:rPr>
          <w:lang w:val="en-US"/>
        </w:rPr>
        <w:t xml:space="preserve"> and </w:t>
      </w:r>
      <w:r w:rsidR="00A267D2">
        <w:rPr>
          <w:lang w:val="en-US"/>
        </w:rPr>
        <w:t>[L]</w:t>
      </w:r>
      <w:r>
        <w:rPr>
          <w:lang w:val="en-US"/>
        </w:rPr>
        <w:t xml:space="preserve"> when </w:t>
      </w:r>
      <w:r w:rsidR="00A648E0">
        <w:rPr>
          <w:lang w:val="en-US"/>
        </w:rPr>
        <w:t>TBS=</w:t>
      </w:r>
      <w:r>
        <w:rPr>
          <w:lang w:val="en-US"/>
        </w:rPr>
        <w:t>144.</w:t>
      </w:r>
    </w:p>
    <w:p w14:paraId="7C9168C0" w14:textId="5355143C" w:rsidR="00EE206F" w:rsidRDefault="00EE206F" w:rsidP="00EE206F">
      <w:pPr>
        <w:pStyle w:val="Caption"/>
        <w:jc w:val="center"/>
        <w:rPr>
          <w:rFonts w:asciiTheme="majorBidi" w:hAnsiTheme="majorBidi" w:cstheme="majorBidi"/>
          <w:szCs w:val="22"/>
          <w:lang w:val="en-US" w:eastAsia="de-DE"/>
        </w:rPr>
      </w:pPr>
    </w:p>
    <w:p w14:paraId="01F62169" w14:textId="5A6C63ED" w:rsidR="00A267D2" w:rsidRDefault="00A267D2" w:rsidP="00A267D2">
      <w:pPr>
        <w:rPr>
          <w:lang w:val="en-US" w:eastAsia="de-DE"/>
        </w:rPr>
      </w:pPr>
    </w:p>
    <w:tbl>
      <w:tblPr>
        <w:tblStyle w:val="TableGrid"/>
        <w:tblW w:w="9666" w:type="dxa"/>
        <w:tblLayout w:type="fixed"/>
        <w:tblLook w:val="04A0" w:firstRow="1" w:lastRow="0" w:firstColumn="1" w:lastColumn="0" w:noHBand="0" w:noVBand="1"/>
      </w:tblPr>
      <w:tblGrid>
        <w:gridCol w:w="1271"/>
        <w:gridCol w:w="1276"/>
        <w:gridCol w:w="1453"/>
        <w:gridCol w:w="1453"/>
        <w:gridCol w:w="1453"/>
        <w:gridCol w:w="1453"/>
        <w:gridCol w:w="1307"/>
      </w:tblGrid>
      <w:tr w:rsidR="00A267D2" w:rsidRPr="00F915E7" w14:paraId="4064807B" w14:textId="77777777" w:rsidTr="00A267D2">
        <w:trPr>
          <w:trHeight w:val="250"/>
        </w:trPr>
        <w:tc>
          <w:tcPr>
            <w:tcW w:w="1271" w:type="dxa"/>
            <w:vMerge w:val="restart"/>
            <w:tcBorders>
              <w:top w:val="single" w:sz="4" w:space="0" w:color="auto"/>
              <w:left w:val="single" w:sz="4" w:space="0" w:color="auto"/>
              <w:bottom w:val="single" w:sz="4" w:space="0" w:color="auto"/>
              <w:right w:val="single" w:sz="4" w:space="0" w:color="auto"/>
            </w:tcBorders>
            <w:vAlign w:val="center"/>
          </w:tcPr>
          <w:p w14:paraId="63D6A61C"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lastRenderedPageBreak/>
              <w:t>Number of allocated OFDM symbols</w:t>
            </w:r>
          </w:p>
        </w:tc>
        <w:tc>
          <w:tcPr>
            <w:tcW w:w="1276" w:type="dxa"/>
            <w:vMerge w:val="restart"/>
            <w:tcBorders>
              <w:top w:val="single" w:sz="4" w:space="0" w:color="auto"/>
              <w:left w:val="single" w:sz="4" w:space="0" w:color="auto"/>
              <w:right w:val="single" w:sz="4" w:space="0" w:color="auto"/>
            </w:tcBorders>
            <w:vAlign w:val="center"/>
          </w:tcPr>
          <w:p w14:paraId="3CAF6A9C" w14:textId="77777777" w:rsidR="00A267D2" w:rsidRDefault="00A267D2" w:rsidP="00A267D2">
            <w:pPr>
              <w:spacing w:line="280" w:lineRule="atLeast"/>
              <w:jc w:val="center"/>
              <w:rPr>
                <w:rFonts w:eastAsiaTheme="minorEastAsia"/>
                <w:lang w:val="en-US" w:eastAsia="zh-CN"/>
              </w:rPr>
            </w:pPr>
            <w:r>
              <w:rPr>
                <w:rFonts w:eastAsiaTheme="minorEastAsia"/>
                <w:lang w:val="en-US" w:eastAsia="zh-CN"/>
              </w:rPr>
              <w:t>Number of Msg3 repetitions</w:t>
            </w:r>
          </w:p>
        </w:tc>
        <w:tc>
          <w:tcPr>
            <w:tcW w:w="2906" w:type="dxa"/>
            <w:gridSpan w:val="2"/>
            <w:tcBorders>
              <w:top w:val="single" w:sz="4" w:space="0" w:color="auto"/>
              <w:left w:val="single" w:sz="4" w:space="0" w:color="auto"/>
              <w:bottom w:val="single" w:sz="4" w:space="0" w:color="auto"/>
              <w:right w:val="single" w:sz="4" w:space="0" w:color="auto"/>
            </w:tcBorders>
            <w:vAlign w:val="center"/>
            <w:hideMark/>
          </w:tcPr>
          <w:p w14:paraId="3099AA28" w14:textId="77777777" w:rsidR="00A267D2" w:rsidRPr="001821DD" w:rsidRDefault="00A267D2" w:rsidP="00A267D2">
            <w:pPr>
              <w:spacing w:line="280" w:lineRule="atLeast"/>
              <w:jc w:val="center"/>
              <w:rPr>
                <w:rFonts w:eastAsiaTheme="minorEastAsia"/>
                <w:b/>
                <w:bCs/>
                <w:lang w:val="en-US" w:eastAsia="zh-CN"/>
              </w:rPr>
            </w:pPr>
            <w:r w:rsidRPr="001821DD">
              <w:rPr>
                <w:rFonts w:eastAsiaTheme="minorEastAsia"/>
                <w:b/>
                <w:bCs/>
                <w:lang w:val="en-US" w:eastAsia="zh-CN"/>
              </w:rPr>
              <w:t>H</w:t>
            </w:r>
          </w:p>
        </w:tc>
        <w:tc>
          <w:tcPr>
            <w:tcW w:w="2906" w:type="dxa"/>
            <w:gridSpan w:val="2"/>
            <w:tcBorders>
              <w:top w:val="single" w:sz="4" w:space="0" w:color="auto"/>
              <w:left w:val="single" w:sz="4" w:space="0" w:color="auto"/>
              <w:bottom w:val="single" w:sz="4" w:space="0" w:color="auto"/>
              <w:right w:val="single" w:sz="4" w:space="0" w:color="auto"/>
            </w:tcBorders>
            <w:vAlign w:val="center"/>
            <w:hideMark/>
          </w:tcPr>
          <w:p w14:paraId="12217EF3" w14:textId="77777777" w:rsidR="00A267D2" w:rsidRPr="001821DD" w:rsidRDefault="00A267D2" w:rsidP="00A267D2">
            <w:pPr>
              <w:spacing w:line="280" w:lineRule="atLeast"/>
              <w:jc w:val="center"/>
              <w:rPr>
                <w:rFonts w:eastAsiaTheme="minorEastAsia"/>
                <w:b/>
                <w:bCs/>
                <w:lang w:val="en-US" w:eastAsia="zh-CN"/>
              </w:rPr>
            </w:pPr>
            <w:r w:rsidRPr="001821DD">
              <w:rPr>
                <w:rFonts w:eastAsiaTheme="minorEastAsia"/>
                <w:b/>
                <w:bCs/>
                <w:lang w:val="en-US" w:eastAsia="zh-CN"/>
              </w:rPr>
              <w:t xml:space="preserve">L </w:t>
            </w:r>
          </w:p>
        </w:tc>
        <w:tc>
          <w:tcPr>
            <w:tcW w:w="1307" w:type="dxa"/>
            <w:vMerge w:val="restart"/>
            <w:tcBorders>
              <w:top w:val="single" w:sz="4" w:space="0" w:color="auto"/>
              <w:left w:val="single" w:sz="4" w:space="0" w:color="auto"/>
              <w:right w:val="single" w:sz="4" w:space="0" w:color="auto"/>
            </w:tcBorders>
            <w:vAlign w:val="center"/>
          </w:tcPr>
          <w:p w14:paraId="2A0FEF85"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Gap [dB]</w:t>
            </w:r>
          </w:p>
        </w:tc>
      </w:tr>
      <w:tr w:rsidR="00A267D2" w:rsidRPr="00F915E7" w14:paraId="37F2888E" w14:textId="77777777" w:rsidTr="00A267D2">
        <w:trPr>
          <w:trHeight w:val="250"/>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6AA1CD3E" w14:textId="77777777" w:rsidR="00A267D2" w:rsidRPr="00F915E7" w:rsidRDefault="00A267D2" w:rsidP="00A267D2">
            <w:pPr>
              <w:spacing w:line="280" w:lineRule="atLeast"/>
              <w:jc w:val="center"/>
              <w:rPr>
                <w:rFonts w:eastAsiaTheme="minorEastAsia"/>
                <w:lang w:val="en-US" w:eastAsia="zh-CN"/>
              </w:rPr>
            </w:pPr>
          </w:p>
        </w:tc>
        <w:tc>
          <w:tcPr>
            <w:tcW w:w="1276" w:type="dxa"/>
            <w:vMerge/>
            <w:tcBorders>
              <w:left w:val="single" w:sz="4" w:space="0" w:color="auto"/>
              <w:bottom w:val="single" w:sz="4" w:space="0" w:color="auto"/>
              <w:right w:val="single" w:sz="4" w:space="0" w:color="auto"/>
            </w:tcBorders>
          </w:tcPr>
          <w:p w14:paraId="5C4BA634" w14:textId="77777777" w:rsidR="00A267D2" w:rsidRDefault="00A267D2" w:rsidP="00A267D2">
            <w:pPr>
              <w:spacing w:line="280" w:lineRule="atLeast"/>
              <w:jc w:val="center"/>
              <w:rPr>
                <w:rFonts w:eastAsiaTheme="minorEastAsia"/>
                <w:lang w:val="en-US" w:eastAsia="zh-CN"/>
              </w:rPr>
            </w:pPr>
          </w:p>
        </w:tc>
        <w:tc>
          <w:tcPr>
            <w:tcW w:w="1453" w:type="dxa"/>
            <w:tcBorders>
              <w:top w:val="single" w:sz="4" w:space="0" w:color="auto"/>
              <w:left w:val="single" w:sz="4" w:space="0" w:color="auto"/>
              <w:bottom w:val="single" w:sz="4" w:space="0" w:color="auto"/>
              <w:right w:val="single" w:sz="4" w:space="0" w:color="auto"/>
            </w:tcBorders>
            <w:vAlign w:val="center"/>
            <w:hideMark/>
          </w:tcPr>
          <w:p w14:paraId="5D33FB32"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10% BLER SNR [dB]</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E3892FE"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w/ power normalization [dB]</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B6BEE58"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10% BLER SNR [dB]</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6A3782B"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w/ power normalization [dB]</w:t>
            </w:r>
          </w:p>
        </w:tc>
        <w:tc>
          <w:tcPr>
            <w:tcW w:w="1307" w:type="dxa"/>
            <w:vMerge/>
            <w:tcBorders>
              <w:left w:val="single" w:sz="4" w:space="0" w:color="auto"/>
              <w:bottom w:val="single" w:sz="4" w:space="0" w:color="auto"/>
              <w:right w:val="single" w:sz="4" w:space="0" w:color="auto"/>
            </w:tcBorders>
            <w:vAlign w:val="center"/>
          </w:tcPr>
          <w:p w14:paraId="4845C710" w14:textId="77777777" w:rsidR="00A267D2" w:rsidRPr="00F915E7" w:rsidRDefault="00A267D2" w:rsidP="00A267D2">
            <w:pPr>
              <w:spacing w:line="280" w:lineRule="atLeast"/>
              <w:jc w:val="center"/>
              <w:rPr>
                <w:rFonts w:eastAsiaTheme="minorEastAsia"/>
                <w:lang w:val="en-US" w:eastAsia="zh-CN"/>
              </w:rPr>
            </w:pPr>
          </w:p>
        </w:tc>
      </w:tr>
      <w:tr w:rsidR="00A267D2" w:rsidRPr="00F915E7" w14:paraId="5480B742" w14:textId="77777777" w:rsidTr="00A267D2">
        <w:tc>
          <w:tcPr>
            <w:tcW w:w="1271" w:type="dxa"/>
            <w:tcBorders>
              <w:top w:val="single" w:sz="4" w:space="0" w:color="auto"/>
              <w:left w:val="single" w:sz="4" w:space="0" w:color="auto"/>
              <w:bottom w:val="single" w:sz="4" w:space="0" w:color="auto"/>
              <w:right w:val="single" w:sz="4" w:space="0" w:color="auto"/>
            </w:tcBorders>
            <w:vAlign w:val="center"/>
            <w:hideMark/>
          </w:tcPr>
          <w:p w14:paraId="6E6D7DF5"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14</w:t>
            </w:r>
          </w:p>
        </w:tc>
        <w:tc>
          <w:tcPr>
            <w:tcW w:w="1276" w:type="dxa"/>
            <w:tcBorders>
              <w:top w:val="single" w:sz="4" w:space="0" w:color="auto"/>
              <w:left w:val="single" w:sz="4" w:space="0" w:color="auto"/>
              <w:bottom w:val="single" w:sz="4" w:space="0" w:color="auto"/>
              <w:right w:val="single" w:sz="4" w:space="0" w:color="auto"/>
            </w:tcBorders>
          </w:tcPr>
          <w:p w14:paraId="7986200E"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w:t>
            </w:r>
          </w:p>
        </w:tc>
        <w:tc>
          <w:tcPr>
            <w:tcW w:w="1453" w:type="dxa"/>
            <w:tcBorders>
              <w:top w:val="single" w:sz="4" w:space="0" w:color="auto"/>
              <w:left w:val="single" w:sz="4" w:space="0" w:color="auto"/>
              <w:bottom w:val="single" w:sz="4" w:space="0" w:color="auto"/>
              <w:right w:val="single" w:sz="4" w:space="0" w:color="auto"/>
            </w:tcBorders>
            <w:vAlign w:val="center"/>
          </w:tcPr>
          <w:p w14:paraId="2988A343" w14:textId="01436309"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6.81</w:t>
            </w:r>
          </w:p>
        </w:tc>
        <w:tc>
          <w:tcPr>
            <w:tcW w:w="1453" w:type="dxa"/>
            <w:tcBorders>
              <w:top w:val="single" w:sz="4" w:space="0" w:color="auto"/>
              <w:left w:val="single" w:sz="4" w:space="0" w:color="auto"/>
              <w:bottom w:val="single" w:sz="4" w:space="0" w:color="auto"/>
              <w:right w:val="single" w:sz="4" w:space="0" w:color="auto"/>
            </w:tcBorders>
            <w:vAlign w:val="center"/>
          </w:tcPr>
          <w:p w14:paraId="79EC03A6" w14:textId="1F2E3205"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9.82</w:t>
            </w:r>
          </w:p>
        </w:tc>
        <w:tc>
          <w:tcPr>
            <w:tcW w:w="1453" w:type="dxa"/>
            <w:tcBorders>
              <w:top w:val="single" w:sz="4" w:space="0" w:color="auto"/>
              <w:left w:val="single" w:sz="4" w:space="0" w:color="auto"/>
              <w:bottom w:val="single" w:sz="4" w:space="0" w:color="auto"/>
              <w:right w:val="single" w:sz="4" w:space="0" w:color="auto"/>
            </w:tcBorders>
            <w:vAlign w:val="center"/>
          </w:tcPr>
          <w:p w14:paraId="6E54EDFD" w14:textId="5573A2DD"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1.5</w:t>
            </w:r>
          </w:p>
        </w:tc>
        <w:tc>
          <w:tcPr>
            <w:tcW w:w="1453" w:type="dxa"/>
            <w:tcBorders>
              <w:top w:val="single" w:sz="4" w:space="0" w:color="auto"/>
              <w:left w:val="single" w:sz="4" w:space="0" w:color="auto"/>
              <w:bottom w:val="single" w:sz="4" w:space="0" w:color="auto"/>
              <w:right w:val="single" w:sz="4" w:space="0" w:color="auto"/>
            </w:tcBorders>
            <w:vAlign w:val="center"/>
          </w:tcPr>
          <w:p w14:paraId="4B3AF853" w14:textId="26121818"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8.49</w:t>
            </w:r>
          </w:p>
        </w:tc>
        <w:tc>
          <w:tcPr>
            <w:tcW w:w="1307" w:type="dxa"/>
            <w:tcBorders>
              <w:top w:val="single" w:sz="4" w:space="0" w:color="auto"/>
              <w:left w:val="single" w:sz="4" w:space="0" w:color="auto"/>
              <w:bottom w:val="single" w:sz="4" w:space="0" w:color="auto"/>
              <w:right w:val="single" w:sz="4" w:space="0" w:color="auto"/>
            </w:tcBorders>
            <w:shd w:val="clear" w:color="auto" w:fill="92D050"/>
            <w:vAlign w:val="center"/>
          </w:tcPr>
          <w:p w14:paraId="305553E8" w14:textId="07AFB03D"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1.33</w:t>
            </w:r>
          </w:p>
        </w:tc>
      </w:tr>
      <w:tr w:rsidR="00A267D2" w:rsidRPr="00F915E7" w14:paraId="66FDD452" w14:textId="77777777" w:rsidTr="00A267D2">
        <w:tc>
          <w:tcPr>
            <w:tcW w:w="1271" w:type="dxa"/>
            <w:tcBorders>
              <w:top w:val="single" w:sz="4" w:space="0" w:color="auto"/>
              <w:left w:val="single" w:sz="4" w:space="0" w:color="auto"/>
              <w:bottom w:val="single" w:sz="4" w:space="0" w:color="auto"/>
              <w:right w:val="single" w:sz="4" w:space="0" w:color="auto"/>
            </w:tcBorders>
            <w:vAlign w:val="center"/>
          </w:tcPr>
          <w:p w14:paraId="69033FDB" w14:textId="77777777" w:rsidR="00A267D2" w:rsidRDefault="00A267D2" w:rsidP="00A267D2">
            <w:pPr>
              <w:spacing w:line="280" w:lineRule="atLeast"/>
              <w:jc w:val="center"/>
              <w:rPr>
                <w:rFonts w:eastAsiaTheme="minorEastAsia"/>
                <w:lang w:val="en-US" w:eastAsia="zh-CN"/>
              </w:rPr>
            </w:pPr>
            <w:r>
              <w:rPr>
                <w:rFonts w:eastAsiaTheme="minorEastAsia"/>
                <w:lang w:val="en-US" w:eastAsia="zh-CN"/>
              </w:rPr>
              <w:t>12</w:t>
            </w:r>
          </w:p>
        </w:tc>
        <w:tc>
          <w:tcPr>
            <w:tcW w:w="1276" w:type="dxa"/>
            <w:tcBorders>
              <w:top w:val="single" w:sz="4" w:space="0" w:color="auto"/>
              <w:left w:val="single" w:sz="4" w:space="0" w:color="auto"/>
              <w:bottom w:val="single" w:sz="4" w:space="0" w:color="auto"/>
              <w:right w:val="single" w:sz="4" w:space="0" w:color="auto"/>
            </w:tcBorders>
          </w:tcPr>
          <w:p w14:paraId="3CB5AF71"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w:t>
            </w:r>
          </w:p>
        </w:tc>
        <w:tc>
          <w:tcPr>
            <w:tcW w:w="1453" w:type="dxa"/>
            <w:tcBorders>
              <w:top w:val="single" w:sz="4" w:space="0" w:color="auto"/>
              <w:left w:val="single" w:sz="4" w:space="0" w:color="auto"/>
              <w:bottom w:val="single" w:sz="4" w:space="0" w:color="auto"/>
              <w:right w:val="single" w:sz="4" w:space="0" w:color="auto"/>
            </w:tcBorders>
            <w:vAlign w:val="center"/>
          </w:tcPr>
          <w:p w14:paraId="211857B2" w14:textId="3E9A617B"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9.5</w:t>
            </w:r>
          </w:p>
        </w:tc>
        <w:tc>
          <w:tcPr>
            <w:tcW w:w="1453" w:type="dxa"/>
            <w:tcBorders>
              <w:top w:val="single" w:sz="4" w:space="0" w:color="auto"/>
              <w:left w:val="single" w:sz="4" w:space="0" w:color="auto"/>
              <w:bottom w:val="single" w:sz="4" w:space="0" w:color="auto"/>
              <w:right w:val="single" w:sz="4" w:space="0" w:color="auto"/>
            </w:tcBorders>
            <w:vAlign w:val="center"/>
          </w:tcPr>
          <w:p w14:paraId="3DE912BE" w14:textId="1A0CB6D6"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12.51</w:t>
            </w:r>
          </w:p>
        </w:tc>
        <w:tc>
          <w:tcPr>
            <w:tcW w:w="1453" w:type="dxa"/>
            <w:tcBorders>
              <w:top w:val="single" w:sz="4" w:space="0" w:color="auto"/>
              <w:left w:val="single" w:sz="4" w:space="0" w:color="auto"/>
              <w:bottom w:val="single" w:sz="4" w:space="0" w:color="auto"/>
              <w:right w:val="single" w:sz="4" w:space="0" w:color="auto"/>
            </w:tcBorders>
            <w:vAlign w:val="center"/>
          </w:tcPr>
          <w:p w14:paraId="3180DD03" w14:textId="4325C80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0.63</w:t>
            </w:r>
          </w:p>
        </w:tc>
        <w:tc>
          <w:tcPr>
            <w:tcW w:w="1453" w:type="dxa"/>
            <w:tcBorders>
              <w:top w:val="single" w:sz="4" w:space="0" w:color="auto"/>
              <w:left w:val="single" w:sz="4" w:space="0" w:color="auto"/>
              <w:bottom w:val="single" w:sz="4" w:space="0" w:color="auto"/>
              <w:right w:val="single" w:sz="4" w:space="0" w:color="auto"/>
            </w:tcBorders>
            <w:vAlign w:val="center"/>
          </w:tcPr>
          <w:p w14:paraId="37AB9BB3" w14:textId="562505AF"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9.08</w:t>
            </w:r>
          </w:p>
        </w:tc>
        <w:tc>
          <w:tcPr>
            <w:tcW w:w="1307" w:type="dxa"/>
            <w:tcBorders>
              <w:top w:val="single" w:sz="4" w:space="0" w:color="auto"/>
              <w:left w:val="single" w:sz="4" w:space="0" w:color="auto"/>
              <w:right w:val="single" w:sz="4" w:space="0" w:color="auto"/>
            </w:tcBorders>
            <w:shd w:val="clear" w:color="auto" w:fill="92D050"/>
            <w:vAlign w:val="center"/>
          </w:tcPr>
          <w:p w14:paraId="4D80F32D" w14:textId="7A102F16"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3.43</w:t>
            </w:r>
          </w:p>
        </w:tc>
      </w:tr>
      <w:tr w:rsidR="00A267D2" w:rsidRPr="00F915E7" w14:paraId="03167901" w14:textId="77777777" w:rsidTr="00A267D2">
        <w:tc>
          <w:tcPr>
            <w:tcW w:w="1271" w:type="dxa"/>
            <w:tcBorders>
              <w:top w:val="single" w:sz="4" w:space="0" w:color="auto"/>
              <w:left w:val="single" w:sz="4" w:space="0" w:color="auto"/>
              <w:bottom w:val="single" w:sz="4" w:space="0" w:color="auto"/>
              <w:right w:val="single" w:sz="4" w:space="0" w:color="auto"/>
            </w:tcBorders>
            <w:vAlign w:val="center"/>
          </w:tcPr>
          <w:p w14:paraId="32C738DD" w14:textId="77777777" w:rsidR="00A267D2" w:rsidRDefault="00A267D2" w:rsidP="00A267D2">
            <w:pPr>
              <w:spacing w:line="280" w:lineRule="atLeast"/>
              <w:jc w:val="center"/>
              <w:rPr>
                <w:rFonts w:eastAsiaTheme="minorEastAsia"/>
                <w:lang w:val="en-US" w:eastAsia="zh-CN"/>
              </w:rPr>
            </w:pPr>
            <w:r>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1FDD3F6B"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w:t>
            </w:r>
          </w:p>
        </w:tc>
        <w:tc>
          <w:tcPr>
            <w:tcW w:w="1453" w:type="dxa"/>
            <w:tcBorders>
              <w:top w:val="single" w:sz="4" w:space="0" w:color="auto"/>
              <w:left w:val="single" w:sz="4" w:space="0" w:color="auto"/>
              <w:bottom w:val="single" w:sz="4" w:space="0" w:color="auto"/>
              <w:right w:val="single" w:sz="4" w:space="0" w:color="auto"/>
            </w:tcBorders>
            <w:vAlign w:val="center"/>
          </w:tcPr>
          <w:p w14:paraId="05D6AA24" w14:textId="368A4915"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5.88</w:t>
            </w:r>
          </w:p>
        </w:tc>
        <w:tc>
          <w:tcPr>
            <w:tcW w:w="1453" w:type="dxa"/>
            <w:tcBorders>
              <w:top w:val="single" w:sz="4" w:space="0" w:color="auto"/>
              <w:left w:val="single" w:sz="4" w:space="0" w:color="auto"/>
              <w:bottom w:val="single" w:sz="4" w:space="0" w:color="auto"/>
              <w:right w:val="single" w:sz="4" w:space="0" w:color="auto"/>
            </w:tcBorders>
            <w:vAlign w:val="center"/>
          </w:tcPr>
          <w:p w14:paraId="1749D862" w14:textId="314960E1"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10.64</w:t>
            </w:r>
          </w:p>
        </w:tc>
        <w:tc>
          <w:tcPr>
            <w:tcW w:w="1453" w:type="dxa"/>
            <w:tcBorders>
              <w:top w:val="single" w:sz="4" w:space="0" w:color="auto"/>
              <w:left w:val="single" w:sz="4" w:space="0" w:color="auto"/>
              <w:bottom w:val="single" w:sz="4" w:space="0" w:color="auto"/>
              <w:right w:val="single" w:sz="4" w:space="0" w:color="auto"/>
            </w:tcBorders>
            <w:vAlign w:val="center"/>
          </w:tcPr>
          <w:p w14:paraId="06FEEF03" w14:textId="6127626C"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1.63</w:t>
            </w:r>
          </w:p>
        </w:tc>
        <w:tc>
          <w:tcPr>
            <w:tcW w:w="1453" w:type="dxa"/>
            <w:tcBorders>
              <w:top w:val="single" w:sz="4" w:space="0" w:color="auto"/>
              <w:left w:val="single" w:sz="4" w:space="0" w:color="auto"/>
              <w:bottom w:val="single" w:sz="4" w:space="0" w:color="auto"/>
              <w:right w:val="single" w:sz="4" w:space="0" w:color="auto"/>
            </w:tcBorders>
            <w:vAlign w:val="center"/>
          </w:tcPr>
          <w:p w14:paraId="7D23FD89" w14:textId="3EA7D105"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10.08</w:t>
            </w:r>
          </w:p>
        </w:tc>
        <w:tc>
          <w:tcPr>
            <w:tcW w:w="1307" w:type="dxa"/>
            <w:tcBorders>
              <w:left w:val="single" w:sz="4" w:space="0" w:color="auto"/>
              <w:right w:val="single" w:sz="4" w:space="0" w:color="auto"/>
            </w:tcBorders>
            <w:shd w:val="clear" w:color="auto" w:fill="92D050"/>
            <w:vAlign w:val="center"/>
          </w:tcPr>
          <w:p w14:paraId="68C25A7E" w14:textId="7B3B5CEC"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0.56</w:t>
            </w:r>
          </w:p>
        </w:tc>
      </w:tr>
      <w:tr w:rsidR="00A267D2" w:rsidRPr="00F915E7" w14:paraId="3401D9B6" w14:textId="77777777" w:rsidTr="00A267D2">
        <w:tc>
          <w:tcPr>
            <w:tcW w:w="1271" w:type="dxa"/>
            <w:tcBorders>
              <w:top w:val="single" w:sz="4" w:space="0" w:color="auto"/>
              <w:left w:val="single" w:sz="4" w:space="0" w:color="auto"/>
              <w:bottom w:val="single" w:sz="4" w:space="0" w:color="auto"/>
              <w:right w:val="single" w:sz="4" w:space="0" w:color="auto"/>
            </w:tcBorders>
            <w:vAlign w:val="center"/>
            <w:hideMark/>
          </w:tcPr>
          <w:p w14:paraId="102CDE0D"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14</w:t>
            </w:r>
          </w:p>
        </w:tc>
        <w:tc>
          <w:tcPr>
            <w:tcW w:w="1276" w:type="dxa"/>
            <w:tcBorders>
              <w:top w:val="single" w:sz="4" w:space="0" w:color="auto"/>
              <w:left w:val="single" w:sz="4" w:space="0" w:color="auto"/>
              <w:bottom w:val="single" w:sz="4" w:space="0" w:color="auto"/>
              <w:right w:val="single" w:sz="4" w:space="0" w:color="auto"/>
            </w:tcBorders>
          </w:tcPr>
          <w:p w14:paraId="244F6587"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2</w:t>
            </w:r>
          </w:p>
        </w:tc>
        <w:tc>
          <w:tcPr>
            <w:tcW w:w="1453" w:type="dxa"/>
            <w:tcBorders>
              <w:top w:val="single" w:sz="4" w:space="0" w:color="auto"/>
              <w:left w:val="single" w:sz="4" w:space="0" w:color="auto"/>
              <w:bottom w:val="single" w:sz="4" w:space="0" w:color="auto"/>
              <w:right w:val="single" w:sz="4" w:space="0" w:color="auto"/>
            </w:tcBorders>
            <w:vAlign w:val="center"/>
          </w:tcPr>
          <w:p w14:paraId="14F6BD7E" w14:textId="616B55B1"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3.5</w:t>
            </w:r>
          </w:p>
        </w:tc>
        <w:tc>
          <w:tcPr>
            <w:tcW w:w="1453" w:type="dxa"/>
            <w:tcBorders>
              <w:top w:val="single" w:sz="4" w:space="0" w:color="auto"/>
              <w:left w:val="single" w:sz="4" w:space="0" w:color="auto"/>
              <w:bottom w:val="single" w:sz="4" w:space="0" w:color="auto"/>
              <w:right w:val="single" w:sz="4" w:space="0" w:color="auto"/>
            </w:tcBorders>
            <w:vAlign w:val="center"/>
          </w:tcPr>
          <w:p w14:paraId="58D04F42" w14:textId="7A304B02"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6.51</w:t>
            </w:r>
          </w:p>
        </w:tc>
        <w:tc>
          <w:tcPr>
            <w:tcW w:w="1453" w:type="dxa"/>
            <w:tcBorders>
              <w:top w:val="single" w:sz="4" w:space="0" w:color="auto"/>
              <w:left w:val="single" w:sz="4" w:space="0" w:color="auto"/>
              <w:bottom w:val="single" w:sz="4" w:space="0" w:color="auto"/>
              <w:right w:val="single" w:sz="4" w:space="0" w:color="auto"/>
            </w:tcBorders>
            <w:vAlign w:val="center"/>
          </w:tcPr>
          <w:p w14:paraId="4A7D7191" w14:textId="7577311E"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-1.5</w:t>
            </w:r>
          </w:p>
        </w:tc>
        <w:tc>
          <w:tcPr>
            <w:tcW w:w="1453" w:type="dxa"/>
            <w:tcBorders>
              <w:top w:val="single" w:sz="4" w:space="0" w:color="auto"/>
              <w:left w:val="single" w:sz="4" w:space="0" w:color="auto"/>
              <w:bottom w:val="single" w:sz="4" w:space="0" w:color="auto"/>
              <w:right w:val="single" w:sz="4" w:space="0" w:color="auto"/>
            </w:tcBorders>
            <w:vAlign w:val="center"/>
          </w:tcPr>
          <w:p w14:paraId="497A924E" w14:textId="50D4C0F4"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5.49</w:t>
            </w:r>
          </w:p>
        </w:tc>
        <w:tc>
          <w:tcPr>
            <w:tcW w:w="1307" w:type="dxa"/>
            <w:tcBorders>
              <w:left w:val="single" w:sz="4" w:space="0" w:color="auto"/>
              <w:right w:val="single" w:sz="4" w:space="0" w:color="auto"/>
            </w:tcBorders>
            <w:shd w:val="clear" w:color="auto" w:fill="92D050"/>
            <w:vAlign w:val="center"/>
          </w:tcPr>
          <w:p w14:paraId="7E4B90E0" w14:textId="1D626249"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1,02</w:t>
            </w:r>
          </w:p>
        </w:tc>
      </w:tr>
      <w:tr w:rsidR="00A267D2" w:rsidRPr="00F915E7" w14:paraId="2D7A13E0" w14:textId="77777777" w:rsidTr="00A267D2">
        <w:tc>
          <w:tcPr>
            <w:tcW w:w="1271" w:type="dxa"/>
            <w:tcBorders>
              <w:top w:val="single" w:sz="4" w:space="0" w:color="auto"/>
              <w:left w:val="single" w:sz="4" w:space="0" w:color="auto"/>
              <w:bottom w:val="single" w:sz="4" w:space="0" w:color="auto"/>
              <w:right w:val="single" w:sz="4" w:space="0" w:color="auto"/>
            </w:tcBorders>
            <w:vAlign w:val="center"/>
          </w:tcPr>
          <w:p w14:paraId="4609EA2B" w14:textId="77777777" w:rsidR="00A267D2" w:rsidRDefault="00A267D2" w:rsidP="00A267D2">
            <w:pPr>
              <w:spacing w:line="280" w:lineRule="atLeast"/>
              <w:jc w:val="center"/>
              <w:rPr>
                <w:rFonts w:eastAsiaTheme="minorEastAsia"/>
                <w:lang w:val="en-US" w:eastAsia="zh-CN"/>
              </w:rPr>
            </w:pPr>
            <w:r>
              <w:rPr>
                <w:rFonts w:eastAsiaTheme="minorEastAsia"/>
                <w:lang w:val="en-US" w:eastAsia="zh-CN"/>
              </w:rPr>
              <w:t>12</w:t>
            </w:r>
          </w:p>
        </w:tc>
        <w:tc>
          <w:tcPr>
            <w:tcW w:w="1276" w:type="dxa"/>
            <w:tcBorders>
              <w:top w:val="single" w:sz="4" w:space="0" w:color="auto"/>
              <w:left w:val="single" w:sz="4" w:space="0" w:color="auto"/>
              <w:bottom w:val="single" w:sz="4" w:space="0" w:color="auto"/>
              <w:right w:val="single" w:sz="4" w:space="0" w:color="auto"/>
            </w:tcBorders>
          </w:tcPr>
          <w:p w14:paraId="05693F4D"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2</w:t>
            </w:r>
          </w:p>
        </w:tc>
        <w:tc>
          <w:tcPr>
            <w:tcW w:w="1453" w:type="dxa"/>
            <w:tcBorders>
              <w:top w:val="single" w:sz="4" w:space="0" w:color="auto"/>
              <w:left w:val="single" w:sz="4" w:space="0" w:color="auto"/>
              <w:bottom w:val="single" w:sz="4" w:space="0" w:color="auto"/>
              <w:right w:val="single" w:sz="4" w:space="0" w:color="auto"/>
            </w:tcBorders>
            <w:vAlign w:val="center"/>
          </w:tcPr>
          <w:p w14:paraId="31AE31FC" w14:textId="4993DA4A"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3.88</w:t>
            </w:r>
          </w:p>
        </w:tc>
        <w:tc>
          <w:tcPr>
            <w:tcW w:w="1453" w:type="dxa"/>
            <w:tcBorders>
              <w:top w:val="single" w:sz="4" w:space="0" w:color="auto"/>
              <w:left w:val="single" w:sz="4" w:space="0" w:color="auto"/>
              <w:bottom w:val="single" w:sz="4" w:space="0" w:color="auto"/>
              <w:right w:val="single" w:sz="4" w:space="0" w:color="auto"/>
            </w:tcBorders>
            <w:vAlign w:val="center"/>
          </w:tcPr>
          <w:p w14:paraId="02C04F31" w14:textId="12BF6DAD"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6.89</w:t>
            </w:r>
          </w:p>
        </w:tc>
        <w:tc>
          <w:tcPr>
            <w:tcW w:w="1453" w:type="dxa"/>
            <w:tcBorders>
              <w:top w:val="single" w:sz="4" w:space="0" w:color="auto"/>
              <w:left w:val="single" w:sz="4" w:space="0" w:color="auto"/>
              <w:bottom w:val="single" w:sz="4" w:space="0" w:color="auto"/>
              <w:right w:val="single" w:sz="4" w:space="0" w:color="auto"/>
            </w:tcBorders>
            <w:vAlign w:val="center"/>
          </w:tcPr>
          <w:p w14:paraId="26AAB895" w14:textId="1456236E"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-1.63</w:t>
            </w:r>
          </w:p>
        </w:tc>
        <w:tc>
          <w:tcPr>
            <w:tcW w:w="1453" w:type="dxa"/>
            <w:tcBorders>
              <w:top w:val="single" w:sz="4" w:space="0" w:color="auto"/>
              <w:left w:val="single" w:sz="4" w:space="0" w:color="auto"/>
              <w:bottom w:val="single" w:sz="4" w:space="0" w:color="auto"/>
              <w:right w:val="single" w:sz="4" w:space="0" w:color="auto"/>
            </w:tcBorders>
            <w:vAlign w:val="center"/>
          </w:tcPr>
          <w:p w14:paraId="7E78054B" w14:textId="757230A2"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6.83</w:t>
            </w:r>
          </w:p>
        </w:tc>
        <w:tc>
          <w:tcPr>
            <w:tcW w:w="1307" w:type="dxa"/>
            <w:tcBorders>
              <w:left w:val="single" w:sz="4" w:space="0" w:color="auto"/>
              <w:right w:val="single" w:sz="4" w:space="0" w:color="auto"/>
            </w:tcBorders>
            <w:shd w:val="clear" w:color="auto" w:fill="92D050"/>
            <w:vAlign w:val="center"/>
          </w:tcPr>
          <w:p w14:paraId="5D7004EE" w14:textId="53722EE2"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0.06</w:t>
            </w:r>
          </w:p>
        </w:tc>
      </w:tr>
      <w:tr w:rsidR="00A267D2" w:rsidRPr="00F915E7" w14:paraId="1C931A53" w14:textId="77777777" w:rsidTr="00A267D2">
        <w:tc>
          <w:tcPr>
            <w:tcW w:w="1271" w:type="dxa"/>
            <w:tcBorders>
              <w:top w:val="single" w:sz="4" w:space="0" w:color="auto"/>
              <w:left w:val="single" w:sz="4" w:space="0" w:color="auto"/>
              <w:bottom w:val="single" w:sz="4" w:space="0" w:color="auto"/>
              <w:right w:val="single" w:sz="4" w:space="0" w:color="auto"/>
            </w:tcBorders>
            <w:vAlign w:val="center"/>
          </w:tcPr>
          <w:p w14:paraId="3F59440E" w14:textId="77777777" w:rsidR="00A267D2" w:rsidRDefault="00A267D2" w:rsidP="00A267D2">
            <w:pPr>
              <w:spacing w:line="280" w:lineRule="atLeast"/>
              <w:jc w:val="center"/>
              <w:rPr>
                <w:rFonts w:eastAsiaTheme="minorEastAsia"/>
                <w:lang w:val="en-US" w:eastAsia="zh-CN"/>
              </w:rPr>
            </w:pPr>
            <w:r>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5E949218"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2</w:t>
            </w:r>
          </w:p>
        </w:tc>
        <w:tc>
          <w:tcPr>
            <w:tcW w:w="1453" w:type="dxa"/>
            <w:tcBorders>
              <w:top w:val="single" w:sz="4" w:space="0" w:color="auto"/>
              <w:left w:val="single" w:sz="4" w:space="0" w:color="auto"/>
              <w:bottom w:val="single" w:sz="4" w:space="0" w:color="auto"/>
              <w:right w:val="single" w:sz="4" w:space="0" w:color="auto"/>
            </w:tcBorders>
            <w:vAlign w:val="center"/>
          </w:tcPr>
          <w:p w14:paraId="04B587BA" w14:textId="10E63A93"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3</w:t>
            </w:r>
          </w:p>
        </w:tc>
        <w:tc>
          <w:tcPr>
            <w:tcW w:w="1453" w:type="dxa"/>
            <w:tcBorders>
              <w:top w:val="single" w:sz="4" w:space="0" w:color="auto"/>
              <w:left w:val="single" w:sz="4" w:space="0" w:color="auto"/>
              <w:bottom w:val="single" w:sz="4" w:space="0" w:color="auto"/>
              <w:right w:val="single" w:sz="4" w:space="0" w:color="auto"/>
            </w:tcBorders>
            <w:vAlign w:val="center"/>
          </w:tcPr>
          <w:p w14:paraId="4324985A" w14:textId="226240E3"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7.77</w:t>
            </w:r>
          </w:p>
        </w:tc>
        <w:tc>
          <w:tcPr>
            <w:tcW w:w="1453" w:type="dxa"/>
            <w:tcBorders>
              <w:top w:val="single" w:sz="4" w:space="0" w:color="auto"/>
              <w:left w:val="single" w:sz="4" w:space="0" w:color="auto"/>
              <w:bottom w:val="single" w:sz="4" w:space="0" w:color="auto"/>
              <w:right w:val="single" w:sz="4" w:space="0" w:color="auto"/>
            </w:tcBorders>
            <w:vAlign w:val="center"/>
          </w:tcPr>
          <w:p w14:paraId="6DF58DDC" w14:textId="340ADAF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-1.5</w:t>
            </w:r>
          </w:p>
        </w:tc>
        <w:tc>
          <w:tcPr>
            <w:tcW w:w="1453" w:type="dxa"/>
            <w:tcBorders>
              <w:top w:val="single" w:sz="4" w:space="0" w:color="auto"/>
              <w:left w:val="single" w:sz="4" w:space="0" w:color="auto"/>
              <w:bottom w:val="single" w:sz="4" w:space="0" w:color="auto"/>
              <w:right w:val="single" w:sz="4" w:space="0" w:color="auto"/>
            </w:tcBorders>
            <w:vAlign w:val="center"/>
          </w:tcPr>
          <w:p w14:paraId="0050109C" w14:textId="6491533B"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6.95</w:t>
            </w:r>
          </w:p>
        </w:tc>
        <w:tc>
          <w:tcPr>
            <w:tcW w:w="1307" w:type="dxa"/>
            <w:tcBorders>
              <w:left w:val="single" w:sz="4" w:space="0" w:color="auto"/>
              <w:right w:val="single" w:sz="4" w:space="0" w:color="auto"/>
            </w:tcBorders>
            <w:shd w:val="clear" w:color="auto" w:fill="92D050"/>
            <w:vAlign w:val="center"/>
          </w:tcPr>
          <w:p w14:paraId="1A99E280" w14:textId="5C3A5214" w:rsidR="00A267D2" w:rsidRPr="001821DD" w:rsidRDefault="00A267D2" w:rsidP="00A267D2">
            <w:pPr>
              <w:spacing w:line="280" w:lineRule="atLeast"/>
              <w:jc w:val="center"/>
              <w:rPr>
                <w:rFonts w:eastAsiaTheme="minorEastAsia"/>
                <w:lang w:val="en-US" w:eastAsia="zh-CN"/>
              </w:rPr>
            </w:pPr>
            <w:r>
              <w:rPr>
                <w:rFonts w:eastAsiaTheme="minorEastAsia"/>
                <w:lang w:val="en-US" w:eastAsia="zh-CN"/>
              </w:rPr>
              <w:t>0.82</w:t>
            </w:r>
          </w:p>
        </w:tc>
      </w:tr>
      <w:tr w:rsidR="00A267D2" w:rsidRPr="00F915E7" w14:paraId="3F4D68E9" w14:textId="77777777" w:rsidTr="00A267D2">
        <w:tc>
          <w:tcPr>
            <w:tcW w:w="1271" w:type="dxa"/>
            <w:tcBorders>
              <w:top w:val="single" w:sz="4" w:space="0" w:color="auto"/>
              <w:left w:val="single" w:sz="4" w:space="0" w:color="auto"/>
              <w:bottom w:val="single" w:sz="4" w:space="0" w:color="auto"/>
              <w:right w:val="single" w:sz="4" w:space="0" w:color="auto"/>
            </w:tcBorders>
            <w:vAlign w:val="center"/>
          </w:tcPr>
          <w:p w14:paraId="5265B17B"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14</w:t>
            </w:r>
          </w:p>
        </w:tc>
        <w:tc>
          <w:tcPr>
            <w:tcW w:w="1276" w:type="dxa"/>
            <w:tcBorders>
              <w:top w:val="single" w:sz="4" w:space="0" w:color="auto"/>
              <w:left w:val="single" w:sz="4" w:space="0" w:color="auto"/>
              <w:bottom w:val="single" w:sz="4" w:space="0" w:color="auto"/>
              <w:right w:val="single" w:sz="4" w:space="0" w:color="auto"/>
            </w:tcBorders>
          </w:tcPr>
          <w:p w14:paraId="2256AB1B"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4</w:t>
            </w:r>
          </w:p>
        </w:tc>
        <w:tc>
          <w:tcPr>
            <w:tcW w:w="1453" w:type="dxa"/>
            <w:tcBorders>
              <w:top w:val="single" w:sz="4" w:space="0" w:color="auto"/>
              <w:left w:val="single" w:sz="4" w:space="0" w:color="auto"/>
              <w:bottom w:val="single" w:sz="4" w:space="0" w:color="auto"/>
              <w:right w:val="single" w:sz="4" w:space="0" w:color="auto"/>
            </w:tcBorders>
            <w:vAlign w:val="center"/>
          </w:tcPr>
          <w:p w14:paraId="71EEE21A" w14:textId="700C9819"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-0.25</w:t>
            </w:r>
          </w:p>
        </w:tc>
        <w:tc>
          <w:tcPr>
            <w:tcW w:w="1453" w:type="dxa"/>
            <w:tcBorders>
              <w:top w:val="single" w:sz="4" w:space="0" w:color="auto"/>
              <w:left w:val="single" w:sz="4" w:space="0" w:color="auto"/>
              <w:bottom w:val="single" w:sz="4" w:space="0" w:color="auto"/>
              <w:right w:val="single" w:sz="4" w:space="0" w:color="auto"/>
            </w:tcBorders>
            <w:vAlign w:val="center"/>
          </w:tcPr>
          <w:p w14:paraId="74650198" w14:textId="1A9CBD8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2.76</w:t>
            </w:r>
          </w:p>
        </w:tc>
        <w:tc>
          <w:tcPr>
            <w:tcW w:w="1453" w:type="dxa"/>
            <w:tcBorders>
              <w:top w:val="single" w:sz="4" w:space="0" w:color="auto"/>
              <w:left w:val="single" w:sz="4" w:space="0" w:color="auto"/>
              <w:bottom w:val="single" w:sz="4" w:space="0" w:color="auto"/>
              <w:right w:val="single" w:sz="4" w:space="0" w:color="auto"/>
            </w:tcBorders>
            <w:vAlign w:val="center"/>
          </w:tcPr>
          <w:p w14:paraId="61FB11B0" w14:textId="7B3AE182"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-3.38</w:t>
            </w:r>
          </w:p>
        </w:tc>
        <w:tc>
          <w:tcPr>
            <w:tcW w:w="1453" w:type="dxa"/>
            <w:tcBorders>
              <w:top w:val="single" w:sz="4" w:space="0" w:color="auto"/>
              <w:left w:val="single" w:sz="4" w:space="0" w:color="auto"/>
              <w:bottom w:val="single" w:sz="4" w:space="0" w:color="auto"/>
              <w:right w:val="single" w:sz="4" w:space="0" w:color="auto"/>
            </w:tcBorders>
            <w:vAlign w:val="center"/>
          </w:tcPr>
          <w:p w14:paraId="77E2754F" w14:textId="5F83D14B"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3,61</w:t>
            </w:r>
          </w:p>
        </w:tc>
        <w:tc>
          <w:tcPr>
            <w:tcW w:w="1307" w:type="dxa"/>
            <w:tcBorders>
              <w:left w:val="single" w:sz="4" w:space="0" w:color="auto"/>
              <w:right w:val="single" w:sz="4" w:space="0" w:color="auto"/>
            </w:tcBorders>
            <w:shd w:val="clear" w:color="auto" w:fill="FF5050"/>
            <w:vAlign w:val="center"/>
          </w:tcPr>
          <w:p w14:paraId="45BB58E0" w14:textId="4485377C"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-0.85</w:t>
            </w:r>
          </w:p>
        </w:tc>
      </w:tr>
      <w:tr w:rsidR="00A267D2" w:rsidRPr="00F915E7" w14:paraId="60A3F8E6" w14:textId="77777777" w:rsidTr="00A267D2">
        <w:tc>
          <w:tcPr>
            <w:tcW w:w="1271" w:type="dxa"/>
            <w:tcBorders>
              <w:top w:val="single" w:sz="4" w:space="0" w:color="auto"/>
              <w:left w:val="single" w:sz="4" w:space="0" w:color="auto"/>
              <w:bottom w:val="single" w:sz="4" w:space="0" w:color="auto"/>
              <w:right w:val="single" w:sz="4" w:space="0" w:color="auto"/>
            </w:tcBorders>
            <w:vAlign w:val="center"/>
          </w:tcPr>
          <w:p w14:paraId="17BE7CD4" w14:textId="77777777" w:rsidR="00A267D2" w:rsidRDefault="00A267D2" w:rsidP="00A267D2">
            <w:pPr>
              <w:spacing w:line="280" w:lineRule="atLeast"/>
              <w:jc w:val="center"/>
              <w:rPr>
                <w:rFonts w:eastAsiaTheme="minorEastAsia"/>
                <w:lang w:val="en-US" w:eastAsia="zh-CN"/>
              </w:rPr>
            </w:pPr>
            <w:r>
              <w:rPr>
                <w:rFonts w:eastAsiaTheme="minorEastAsia"/>
                <w:lang w:val="en-US" w:eastAsia="zh-CN"/>
              </w:rPr>
              <w:t>12</w:t>
            </w:r>
          </w:p>
        </w:tc>
        <w:tc>
          <w:tcPr>
            <w:tcW w:w="1276" w:type="dxa"/>
            <w:tcBorders>
              <w:top w:val="single" w:sz="4" w:space="0" w:color="auto"/>
              <w:left w:val="single" w:sz="4" w:space="0" w:color="auto"/>
              <w:bottom w:val="single" w:sz="4" w:space="0" w:color="auto"/>
              <w:right w:val="single" w:sz="4" w:space="0" w:color="auto"/>
            </w:tcBorders>
          </w:tcPr>
          <w:p w14:paraId="01C77DC0"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4</w:t>
            </w:r>
          </w:p>
        </w:tc>
        <w:tc>
          <w:tcPr>
            <w:tcW w:w="1453" w:type="dxa"/>
            <w:tcBorders>
              <w:top w:val="single" w:sz="4" w:space="0" w:color="auto"/>
              <w:left w:val="single" w:sz="4" w:space="0" w:color="auto"/>
              <w:bottom w:val="single" w:sz="4" w:space="0" w:color="auto"/>
              <w:right w:val="single" w:sz="4" w:space="0" w:color="auto"/>
            </w:tcBorders>
            <w:vAlign w:val="center"/>
          </w:tcPr>
          <w:p w14:paraId="5D2FF315" w14:textId="4E1B66E8"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0.5</w:t>
            </w:r>
          </w:p>
        </w:tc>
        <w:tc>
          <w:tcPr>
            <w:tcW w:w="1453" w:type="dxa"/>
            <w:tcBorders>
              <w:top w:val="single" w:sz="4" w:space="0" w:color="auto"/>
              <w:left w:val="single" w:sz="4" w:space="0" w:color="auto"/>
              <w:bottom w:val="single" w:sz="4" w:space="0" w:color="auto"/>
              <w:right w:val="single" w:sz="4" w:space="0" w:color="auto"/>
            </w:tcBorders>
            <w:vAlign w:val="center"/>
          </w:tcPr>
          <w:p w14:paraId="138D5FA6" w14:textId="33472295"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3.51</w:t>
            </w:r>
          </w:p>
        </w:tc>
        <w:tc>
          <w:tcPr>
            <w:tcW w:w="1453" w:type="dxa"/>
            <w:tcBorders>
              <w:top w:val="single" w:sz="4" w:space="0" w:color="auto"/>
              <w:left w:val="single" w:sz="4" w:space="0" w:color="auto"/>
              <w:bottom w:val="single" w:sz="4" w:space="0" w:color="auto"/>
              <w:right w:val="single" w:sz="4" w:space="0" w:color="auto"/>
            </w:tcBorders>
            <w:vAlign w:val="center"/>
          </w:tcPr>
          <w:p w14:paraId="319B26D1" w14:textId="5486E7AC"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-3.5</w:t>
            </w:r>
          </w:p>
        </w:tc>
        <w:tc>
          <w:tcPr>
            <w:tcW w:w="1453" w:type="dxa"/>
            <w:tcBorders>
              <w:top w:val="single" w:sz="4" w:space="0" w:color="auto"/>
              <w:left w:val="single" w:sz="4" w:space="0" w:color="auto"/>
              <w:bottom w:val="single" w:sz="4" w:space="0" w:color="auto"/>
              <w:right w:val="single" w:sz="4" w:space="0" w:color="auto"/>
            </w:tcBorders>
            <w:vAlign w:val="center"/>
          </w:tcPr>
          <w:p w14:paraId="282CECA7" w14:textId="01D9720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4.95</w:t>
            </w:r>
          </w:p>
        </w:tc>
        <w:tc>
          <w:tcPr>
            <w:tcW w:w="1307" w:type="dxa"/>
            <w:tcBorders>
              <w:left w:val="single" w:sz="4" w:space="0" w:color="auto"/>
              <w:bottom w:val="single" w:sz="4" w:space="0" w:color="auto"/>
              <w:right w:val="single" w:sz="4" w:space="0" w:color="auto"/>
            </w:tcBorders>
            <w:shd w:val="clear" w:color="auto" w:fill="FF5050"/>
            <w:vAlign w:val="center"/>
          </w:tcPr>
          <w:p w14:paraId="5E7F9C81" w14:textId="06062142"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-1.44</w:t>
            </w:r>
          </w:p>
        </w:tc>
      </w:tr>
      <w:tr w:rsidR="00A267D2" w:rsidRPr="00F915E7" w14:paraId="07A17B41" w14:textId="77777777" w:rsidTr="00A267D2">
        <w:tc>
          <w:tcPr>
            <w:tcW w:w="1271" w:type="dxa"/>
            <w:tcBorders>
              <w:top w:val="single" w:sz="4" w:space="0" w:color="auto"/>
              <w:left w:val="single" w:sz="4" w:space="0" w:color="auto"/>
              <w:bottom w:val="single" w:sz="4" w:space="0" w:color="auto"/>
              <w:right w:val="single" w:sz="4" w:space="0" w:color="auto"/>
            </w:tcBorders>
            <w:vAlign w:val="center"/>
          </w:tcPr>
          <w:p w14:paraId="0D9068F3" w14:textId="77777777" w:rsidR="00A267D2" w:rsidRDefault="00A267D2" w:rsidP="00A267D2">
            <w:pPr>
              <w:spacing w:line="280" w:lineRule="atLeast"/>
              <w:jc w:val="center"/>
              <w:rPr>
                <w:rFonts w:eastAsiaTheme="minorEastAsia"/>
                <w:lang w:val="en-US" w:eastAsia="zh-CN"/>
              </w:rPr>
            </w:pPr>
            <w:r>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7816DA23"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4</w:t>
            </w:r>
          </w:p>
        </w:tc>
        <w:tc>
          <w:tcPr>
            <w:tcW w:w="1453" w:type="dxa"/>
            <w:tcBorders>
              <w:top w:val="single" w:sz="4" w:space="0" w:color="auto"/>
              <w:left w:val="single" w:sz="4" w:space="0" w:color="auto"/>
              <w:bottom w:val="single" w:sz="4" w:space="0" w:color="auto"/>
              <w:right w:val="single" w:sz="4" w:space="0" w:color="auto"/>
            </w:tcBorders>
            <w:vAlign w:val="center"/>
          </w:tcPr>
          <w:p w14:paraId="1FBB62D5" w14:textId="2F739A96"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w:t>
            </w:r>
          </w:p>
        </w:tc>
        <w:tc>
          <w:tcPr>
            <w:tcW w:w="1453" w:type="dxa"/>
            <w:tcBorders>
              <w:top w:val="single" w:sz="4" w:space="0" w:color="auto"/>
              <w:left w:val="single" w:sz="4" w:space="0" w:color="auto"/>
              <w:bottom w:val="single" w:sz="4" w:space="0" w:color="auto"/>
              <w:right w:val="single" w:sz="4" w:space="0" w:color="auto"/>
            </w:tcBorders>
            <w:vAlign w:val="center"/>
          </w:tcPr>
          <w:p w14:paraId="72CB516E" w14:textId="34338FB1"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3.77</w:t>
            </w:r>
          </w:p>
        </w:tc>
        <w:tc>
          <w:tcPr>
            <w:tcW w:w="1453" w:type="dxa"/>
            <w:tcBorders>
              <w:top w:val="single" w:sz="4" w:space="0" w:color="auto"/>
              <w:left w:val="single" w:sz="4" w:space="0" w:color="auto"/>
              <w:bottom w:val="single" w:sz="4" w:space="0" w:color="auto"/>
              <w:right w:val="single" w:sz="4" w:space="0" w:color="auto"/>
            </w:tcBorders>
            <w:vAlign w:val="center"/>
          </w:tcPr>
          <w:p w14:paraId="7CFFD0CF" w14:textId="0E07B0C1"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-3</w:t>
            </w:r>
          </w:p>
        </w:tc>
        <w:tc>
          <w:tcPr>
            <w:tcW w:w="1453" w:type="dxa"/>
            <w:tcBorders>
              <w:top w:val="single" w:sz="4" w:space="0" w:color="auto"/>
              <w:left w:val="single" w:sz="4" w:space="0" w:color="auto"/>
              <w:bottom w:val="single" w:sz="4" w:space="0" w:color="auto"/>
              <w:right w:val="single" w:sz="4" w:space="0" w:color="auto"/>
            </w:tcBorders>
            <w:vAlign w:val="center"/>
          </w:tcPr>
          <w:p w14:paraId="7CFA8C1B" w14:textId="2B47DDD3"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5.45</w:t>
            </w:r>
          </w:p>
        </w:tc>
        <w:tc>
          <w:tcPr>
            <w:tcW w:w="1307" w:type="dxa"/>
            <w:tcBorders>
              <w:top w:val="single" w:sz="4" w:space="0" w:color="auto"/>
              <w:left w:val="single" w:sz="4" w:space="0" w:color="auto"/>
              <w:bottom w:val="single" w:sz="4" w:space="0" w:color="auto"/>
              <w:right w:val="single" w:sz="4" w:space="0" w:color="auto"/>
            </w:tcBorders>
            <w:shd w:val="clear" w:color="auto" w:fill="FF5050"/>
            <w:vAlign w:val="center"/>
          </w:tcPr>
          <w:p w14:paraId="32DDF234" w14:textId="00BB2FCE"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-1.68</w:t>
            </w:r>
          </w:p>
        </w:tc>
      </w:tr>
    </w:tbl>
    <w:p w14:paraId="4F12B37B" w14:textId="5758B480" w:rsidR="00A267D2" w:rsidRDefault="00A267D2" w:rsidP="00A267D2">
      <w:pPr>
        <w:rPr>
          <w:lang w:val="en-US" w:eastAsia="de-DE"/>
        </w:rPr>
      </w:pPr>
    </w:p>
    <w:p w14:paraId="6E7A2558" w14:textId="4498C82D" w:rsidR="00EE206F" w:rsidRDefault="00EE206F" w:rsidP="00EE206F">
      <w:pPr>
        <w:pStyle w:val="Caption"/>
        <w:jc w:val="center"/>
        <w:rPr>
          <w:lang w:val="en-US"/>
        </w:rPr>
      </w:pPr>
      <w:r>
        <w:t xml:space="preserve">Table </w:t>
      </w:r>
      <w:r w:rsidR="00302D47">
        <w:fldChar w:fldCharType="begin"/>
      </w:r>
      <w:r w:rsidR="00302D47">
        <w:instrText xml:space="preserve"> SEQ Table \* ARABIC </w:instrText>
      </w:r>
      <w:r w:rsidR="00302D47">
        <w:fldChar w:fldCharType="separate"/>
      </w:r>
      <w:r w:rsidR="00302D47">
        <w:rPr>
          <w:noProof/>
        </w:rPr>
        <w:t>4</w:t>
      </w:r>
      <w:r w:rsidR="00302D47">
        <w:fldChar w:fldCharType="end"/>
      </w:r>
      <w:r w:rsidR="00A267D2">
        <w:rPr>
          <w:lang w:val="en-US"/>
        </w:rPr>
        <w:t xml:space="preserve"> </w:t>
      </w:r>
      <w:r>
        <w:rPr>
          <w:lang w:val="en-US"/>
        </w:rPr>
        <w:t>-</w:t>
      </w:r>
      <w:r w:rsidRPr="00EE206F">
        <w:rPr>
          <w:lang w:val="en-US"/>
        </w:rPr>
        <w:t xml:space="preserve"> </w:t>
      </w:r>
      <w:r>
        <w:rPr>
          <w:lang w:val="en-US"/>
        </w:rPr>
        <w:t>Evaluation results of</w:t>
      </w:r>
      <w:r w:rsidR="00A267D2">
        <w:rPr>
          <w:lang w:val="en-US"/>
        </w:rPr>
        <w:t xml:space="preserve"> [H]</w:t>
      </w:r>
      <w:r>
        <w:rPr>
          <w:lang w:val="en-US"/>
        </w:rPr>
        <w:t xml:space="preserve"> and </w:t>
      </w:r>
      <w:r w:rsidR="00A267D2">
        <w:rPr>
          <w:lang w:val="en-US"/>
        </w:rPr>
        <w:t>[L]</w:t>
      </w:r>
      <w:r>
        <w:rPr>
          <w:lang w:val="en-US"/>
        </w:rPr>
        <w:t xml:space="preserve"> when </w:t>
      </w:r>
      <w:r w:rsidR="00A648E0">
        <w:rPr>
          <w:lang w:val="en-US"/>
        </w:rPr>
        <w:t>TBS=</w:t>
      </w:r>
      <w:r>
        <w:rPr>
          <w:lang w:val="en-US"/>
        </w:rPr>
        <w:t>208.</w:t>
      </w:r>
    </w:p>
    <w:p w14:paraId="1951D583" w14:textId="77777777" w:rsidR="00A267D2" w:rsidRPr="00A267D2" w:rsidRDefault="00A267D2" w:rsidP="00A267D2">
      <w:pPr>
        <w:rPr>
          <w:lang w:val="en-US" w:eastAsia="x-none"/>
        </w:rPr>
      </w:pPr>
    </w:p>
    <w:tbl>
      <w:tblPr>
        <w:tblStyle w:val="TableGrid"/>
        <w:tblW w:w="9666" w:type="dxa"/>
        <w:tblLayout w:type="fixed"/>
        <w:tblLook w:val="04A0" w:firstRow="1" w:lastRow="0" w:firstColumn="1" w:lastColumn="0" w:noHBand="0" w:noVBand="1"/>
      </w:tblPr>
      <w:tblGrid>
        <w:gridCol w:w="1271"/>
        <w:gridCol w:w="1276"/>
        <w:gridCol w:w="1453"/>
        <w:gridCol w:w="1453"/>
        <w:gridCol w:w="1453"/>
        <w:gridCol w:w="1453"/>
        <w:gridCol w:w="1307"/>
      </w:tblGrid>
      <w:tr w:rsidR="00A267D2" w:rsidRPr="00F915E7" w14:paraId="6A2DE0DE" w14:textId="77777777" w:rsidTr="00A267D2">
        <w:trPr>
          <w:trHeight w:val="250"/>
        </w:trPr>
        <w:tc>
          <w:tcPr>
            <w:tcW w:w="1271" w:type="dxa"/>
            <w:vMerge w:val="restart"/>
            <w:tcBorders>
              <w:top w:val="single" w:sz="4" w:space="0" w:color="auto"/>
              <w:left w:val="single" w:sz="4" w:space="0" w:color="auto"/>
              <w:bottom w:val="single" w:sz="4" w:space="0" w:color="auto"/>
              <w:right w:val="single" w:sz="4" w:space="0" w:color="auto"/>
            </w:tcBorders>
            <w:vAlign w:val="center"/>
          </w:tcPr>
          <w:p w14:paraId="2C7EBBF8"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Number of allocated OFDM symbols</w:t>
            </w:r>
          </w:p>
        </w:tc>
        <w:tc>
          <w:tcPr>
            <w:tcW w:w="1276" w:type="dxa"/>
            <w:vMerge w:val="restart"/>
            <w:tcBorders>
              <w:top w:val="single" w:sz="4" w:space="0" w:color="auto"/>
              <w:left w:val="single" w:sz="4" w:space="0" w:color="auto"/>
              <w:right w:val="single" w:sz="4" w:space="0" w:color="auto"/>
            </w:tcBorders>
            <w:vAlign w:val="center"/>
          </w:tcPr>
          <w:p w14:paraId="14FDE526" w14:textId="77777777" w:rsidR="00A267D2" w:rsidRDefault="00A267D2" w:rsidP="00A267D2">
            <w:pPr>
              <w:spacing w:line="280" w:lineRule="atLeast"/>
              <w:jc w:val="center"/>
              <w:rPr>
                <w:rFonts w:eastAsiaTheme="minorEastAsia"/>
                <w:lang w:val="en-US" w:eastAsia="zh-CN"/>
              </w:rPr>
            </w:pPr>
            <w:r>
              <w:rPr>
                <w:rFonts w:eastAsiaTheme="minorEastAsia"/>
                <w:lang w:val="en-US" w:eastAsia="zh-CN"/>
              </w:rPr>
              <w:t>Number of Msg3 repetitions</w:t>
            </w:r>
          </w:p>
        </w:tc>
        <w:tc>
          <w:tcPr>
            <w:tcW w:w="2906" w:type="dxa"/>
            <w:gridSpan w:val="2"/>
            <w:tcBorders>
              <w:top w:val="single" w:sz="4" w:space="0" w:color="auto"/>
              <w:left w:val="single" w:sz="4" w:space="0" w:color="auto"/>
              <w:bottom w:val="single" w:sz="4" w:space="0" w:color="auto"/>
              <w:right w:val="single" w:sz="4" w:space="0" w:color="auto"/>
            </w:tcBorders>
            <w:vAlign w:val="center"/>
            <w:hideMark/>
          </w:tcPr>
          <w:p w14:paraId="6B4CA44A" w14:textId="77777777" w:rsidR="00A267D2" w:rsidRPr="001821DD" w:rsidRDefault="00A267D2" w:rsidP="00A267D2">
            <w:pPr>
              <w:spacing w:line="280" w:lineRule="atLeast"/>
              <w:jc w:val="center"/>
              <w:rPr>
                <w:rFonts w:eastAsiaTheme="minorEastAsia"/>
                <w:b/>
                <w:bCs/>
                <w:lang w:val="en-US" w:eastAsia="zh-CN"/>
              </w:rPr>
            </w:pPr>
            <w:r w:rsidRPr="001821DD">
              <w:rPr>
                <w:rFonts w:eastAsiaTheme="minorEastAsia"/>
                <w:b/>
                <w:bCs/>
                <w:lang w:val="en-US" w:eastAsia="zh-CN"/>
              </w:rPr>
              <w:t>H</w:t>
            </w:r>
          </w:p>
        </w:tc>
        <w:tc>
          <w:tcPr>
            <w:tcW w:w="2906" w:type="dxa"/>
            <w:gridSpan w:val="2"/>
            <w:tcBorders>
              <w:top w:val="single" w:sz="4" w:space="0" w:color="auto"/>
              <w:left w:val="single" w:sz="4" w:space="0" w:color="auto"/>
              <w:bottom w:val="single" w:sz="4" w:space="0" w:color="auto"/>
              <w:right w:val="single" w:sz="4" w:space="0" w:color="auto"/>
            </w:tcBorders>
            <w:vAlign w:val="center"/>
            <w:hideMark/>
          </w:tcPr>
          <w:p w14:paraId="7647A1A4" w14:textId="77777777" w:rsidR="00A267D2" w:rsidRPr="001821DD" w:rsidRDefault="00A267D2" w:rsidP="00A267D2">
            <w:pPr>
              <w:spacing w:line="280" w:lineRule="atLeast"/>
              <w:jc w:val="center"/>
              <w:rPr>
                <w:rFonts w:eastAsiaTheme="minorEastAsia"/>
                <w:b/>
                <w:bCs/>
                <w:lang w:val="en-US" w:eastAsia="zh-CN"/>
              </w:rPr>
            </w:pPr>
            <w:r w:rsidRPr="001821DD">
              <w:rPr>
                <w:rFonts w:eastAsiaTheme="minorEastAsia"/>
                <w:b/>
                <w:bCs/>
                <w:lang w:val="en-US" w:eastAsia="zh-CN"/>
              </w:rPr>
              <w:t xml:space="preserve">L </w:t>
            </w:r>
          </w:p>
        </w:tc>
        <w:tc>
          <w:tcPr>
            <w:tcW w:w="1307" w:type="dxa"/>
            <w:vMerge w:val="restart"/>
            <w:tcBorders>
              <w:top w:val="single" w:sz="4" w:space="0" w:color="auto"/>
              <w:left w:val="single" w:sz="4" w:space="0" w:color="auto"/>
              <w:right w:val="single" w:sz="4" w:space="0" w:color="auto"/>
            </w:tcBorders>
            <w:vAlign w:val="center"/>
          </w:tcPr>
          <w:p w14:paraId="35110D09"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Gap [dB]</w:t>
            </w:r>
          </w:p>
        </w:tc>
      </w:tr>
      <w:tr w:rsidR="00A267D2" w:rsidRPr="00F915E7" w14:paraId="6FD77F43" w14:textId="77777777" w:rsidTr="00A267D2">
        <w:trPr>
          <w:trHeight w:val="250"/>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7D18933D" w14:textId="77777777" w:rsidR="00A267D2" w:rsidRPr="00F915E7" w:rsidRDefault="00A267D2" w:rsidP="00A267D2">
            <w:pPr>
              <w:spacing w:line="280" w:lineRule="atLeast"/>
              <w:jc w:val="center"/>
              <w:rPr>
                <w:rFonts w:eastAsiaTheme="minorEastAsia"/>
                <w:lang w:val="en-US" w:eastAsia="zh-CN"/>
              </w:rPr>
            </w:pPr>
          </w:p>
        </w:tc>
        <w:tc>
          <w:tcPr>
            <w:tcW w:w="1276" w:type="dxa"/>
            <w:vMerge/>
            <w:tcBorders>
              <w:left w:val="single" w:sz="4" w:space="0" w:color="auto"/>
              <w:bottom w:val="single" w:sz="4" w:space="0" w:color="auto"/>
              <w:right w:val="single" w:sz="4" w:space="0" w:color="auto"/>
            </w:tcBorders>
          </w:tcPr>
          <w:p w14:paraId="32D58F43" w14:textId="77777777" w:rsidR="00A267D2" w:rsidRDefault="00A267D2" w:rsidP="00A267D2">
            <w:pPr>
              <w:spacing w:line="280" w:lineRule="atLeast"/>
              <w:jc w:val="center"/>
              <w:rPr>
                <w:rFonts w:eastAsiaTheme="minorEastAsia"/>
                <w:lang w:val="en-US" w:eastAsia="zh-CN"/>
              </w:rPr>
            </w:pPr>
          </w:p>
        </w:tc>
        <w:tc>
          <w:tcPr>
            <w:tcW w:w="1453" w:type="dxa"/>
            <w:tcBorders>
              <w:top w:val="single" w:sz="4" w:space="0" w:color="auto"/>
              <w:left w:val="single" w:sz="4" w:space="0" w:color="auto"/>
              <w:bottom w:val="single" w:sz="4" w:space="0" w:color="auto"/>
              <w:right w:val="single" w:sz="4" w:space="0" w:color="auto"/>
            </w:tcBorders>
            <w:vAlign w:val="center"/>
            <w:hideMark/>
          </w:tcPr>
          <w:p w14:paraId="45E5B9CF"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10% BLER SNR [dB]</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9160415"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w/ power normalization [dB]</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CA750D9"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10% BLER SNR [dB]</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9D59004"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w/ power normalization [dB]</w:t>
            </w:r>
          </w:p>
        </w:tc>
        <w:tc>
          <w:tcPr>
            <w:tcW w:w="1307" w:type="dxa"/>
            <w:vMerge/>
            <w:tcBorders>
              <w:left w:val="single" w:sz="4" w:space="0" w:color="auto"/>
              <w:bottom w:val="single" w:sz="4" w:space="0" w:color="auto"/>
              <w:right w:val="single" w:sz="4" w:space="0" w:color="auto"/>
            </w:tcBorders>
            <w:vAlign w:val="center"/>
          </w:tcPr>
          <w:p w14:paraId="5102B49B" w14:textId="77777777" w:rsidR="00A267D2" w:rsidRPr="00F915E7" w:rsidRDefault="00A267D2" w:rsidP="00A267D2">
            <w:pPr>
              <w:spacing w:line="280" w:lineRule="atLeast"/>
              <w:jc w:val="center"/>
              <w:rPr>
                <w:rFonts w:eastAsiaTheme="minorEastAsia"/>
                <w:lang w:val="en-US" w:eastAsia="zh-CN"/>
              </w:rPr>
            </w:pPr>
          </w:p>
        </w:tc>
      </w:tr>
      <w:tr w:rsidR="00A267D2" w:rsidRPr="00F915E7" w14:paraId="76B16B45" w14:textId="77777777" w:rsidTr="00A267D2">
        <w:tc>
          <w:tcPr>
            <w:tcW w:w="1271" w:type="dxa"/>
            <w:tcBorders>
              <w:top w:val="single" w:sz="4" w:space="0" w:color="auto"/>
              <w:left w:val="single" w:sz="4" w:space="0" w:color="auto"/>
              <w:bottom w:val="single" w:sz="4" w:space="0" w:color="auto"/>
              <w:right w:val="single" w:sz="4" w:space="0" w:color="auto"/>
            </w:tcBorders>
            <w:vAlign w:val="center"/>
            <w:hideMark/>
          </w:tcPr>
          <w:p w14:paraId="393A2F31"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14</w:t>
            </w:r>
          </w:p>
        </w:tc>
        <w:tc>
          <w:tcPr>
            <w:tcW w:w="1276" w:type="dxa"/>
            <w:tcBorders>
              <w:top w:val="single" w:sz="4" w:space="0" w:color="auto"/>
              <w:left w:val="single" w:sz="4" w:space="0" w:color="auto"/>
              <w:bottom w:val="single" w:sz="4" w:space="0" w:color="auto"/>
              <w:right w:val="single" w:sz="4" w:space="0" w:color="auto"/>
            </w:tcBorders>
          </w:tcPr>
          <w:p w14:paraId="08313C67"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w:t>
            </w:r>
          </w:p>
        </w:tc>
        <w:tc>
          <w:tcPr>
            <w:tcW w:w="1453" w:type="dxa"/>
            <w:tcBorders>
              <w:top w:val="single" w:sz="4" w:space="0" w:color="auto"/>
              <w:left w:val="single" w:sz="4" w:space="0" w:color="auto"/>
              <w:bottom w:val="single" w:sz="4" w:space="0" w:color="auto"/>
              <w:right w:val="single" w:sz="4" w:space="0" w:color="auto"/>
            </w:tcBorders>
            <w:vAlign w:val="center"/>
          </w:tcPr>
          <w:p w14:paraId="63E6E779" w14:textId="1E9CFCF5"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9.25</w:t>
            </w:r>
          </w:p>
        </w:tc>
        <w:tc>
          <w:tcPr>
            <w:tcW w:w="1453" w:type="dxa"/>
            <w:tcBorders>
              <w:top w:val="single" w:sz="4" w:space="0" w:color="auto"/>
              <w:left w:val="single" w:sz="4" w:space="0" w:color="auto"/>
              <w:bottom w:val="single" w:sz="4" w:space="0" w:color="auto"/>
              <w:right w:val="single" w:sz="4" w:space="0" w:color="auto"/>
            </w:tcBorders>
            <w:vAlign w:val="center"/>
          </w:tcPr>
          <w:p w14:paraId="2C4B05AB" w14:textId="492A4FAB"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12.26</w:t>
            </w:r>
          </w:p>
        </w:tc>
        <w:tc>
          <w:tcPr>
            <w:tcW w:w="1453" w:type="dxa"/>
            <w:tcBorders>
              <w:top w:val="single" w:sz="4" w:space="0" w:color="auto"/>
              <w:left w:val="single" w:sz="4" w:space="0" w:color="auto"/>
              <w:bottom w:val="single" w:sz="4" w:space="0" w:color="auto"/>
              <w:right w:val="single" w:sz="4" w:space="0" w:color="auto"/>
            </w:tcBorders>
            <w:vAlign w:val="center"/>
          </w:tcPr>
          <w:p w14:paraId="55253C7F" w14:textId="4EE03D33"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0.88</w:t>
            </w:r>
          </w:p>
        </w:tc>
        <w:tc>
          <w:tcPr>
            <w:tcW w:w="1453" w:type="dxa"/>
            <w:tcBorders>
              <w:top w:val="single" w:sz="4" w:space="0" w:color="auto"/>
              <w:left w:val="single" w:sz="4" w:space="0" w:color="auto"/>
              <w:bottom w:val="single" w:sz="4" w:space="0" w:color="auto"/>
              <w:right w:val="single" w:sz="4" w:space="0" w:color="auto"/>
            </w:tcBorders>
            <w:vAlign w:val="center"/>
          </w:tcPr>
          <w:p w14:paraId="108ECA01" w14:textId="7D33B1F8"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9.33</w:t>
            </w:r>
          </w:p>
        </w:tc>
        <w:tc>
          <w:tcPr>
            <w:tcW w:w="1307" w:type="dxa"/>
            <w:tcBorders>
              <w:top w:val="single" w:sz="4" w:space="0" w:color="auto"/>
              <w:left w:val="single" w:sz="4" w:space="0" w:color="auto"/>
              <w:bottom w:val="single" w:sz="4" w:space="0" w:color="auto"/>
              <w:right w:val="single" w:sz="4" w:space="0" w:color="auto"/>
            </w:tcBorders>
            <w:shd w:val="clear" w:color="auto" w:fill="92D050"/>
            <w:vAlign w:val="center"/>
          </w:tcPr>
          <w:p w14:paraId="50E83120" w14:textId="731B8403"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2.93</w:t>
            </w:r>
          </w:p>
        </w:tc>
      </w:tr>
      <w:tr w:rsidR="00A267D2" w:rsidRPr="00F915E7" w14:paraId="458016F2" w14:textId="77777777" w:rsidTr="00A267D2">
        <w:tc>
          <w:tcPr>
            <w:tcW w:w="1271" w:type="dxa"/>
            <w:tcBorders>
              <w:top w:val="single" w:sz="4" w:space="0" w:color="auto"/>
              <w:left w:val="single" w:sz="4" w:space="0" w:color="auto"/>
              <w:bottom w:val="single" w:sz="4" w:space="0" w:color="auto"/>
              <w:right w:val="single" w:sz="4" w:space="0" w:color="auto"/>
            </w:tcBorders>
            <w:vAlign w:val="center"/>
          </w:tcPr>
          <w:p w14:paraId="0F6D1D52" w14:textId="77777777" w:rsidR="00A267D2" w:rsidRDefault="00A267D2" w:rsidP="00A267D2">
            <w:pPr>
              <w:spacing w:line="280" w:lineRule="atLeast"/>
              <w:jc w:val="center"/>
              <w:rPr>
                <w:rFonts w:eastAsiaTheme="minorEastAsia"/>
                <w:lang w:val="en-US" w:eastAsia="zh-CN"/>
              </w:rPr>
            </w:pPr>
            <w:r>
              <w:rPr>
                <w:rFonts w:eastAsiaTheme="minorEastAsia"/>
                <w:lang w:val="en-US" w:eastAsia="zh-CN"/>
              </w:rPr>
              <w:t>12</w:t>
            </w:r>
          </w:p>
        </w:tc>
        <w:tc>
          <w:tcPr>
            <w:tcW w:w="1276" w:type="dxa"/>
            <w:tcBorders>
              <w:top w:val="single" w:sz="4" w:space="0" w:color="auto"/>
              <w:left w:val="single" w:sz="4" w:space="0" w:color="auto"/>
              <w:bottom w:val="single" w:sz="4" w:space="0" w:color="auto"/>
              <w:right w:val="single" w:sz="4" w:space="0" w:color="auto"/>
            </w:tcBorders>
          </w:tcPr>
          <w:p w14:paraId="680A91F4"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w:t>
            </w:r>
          </w:p>
        </w:tc>
        <w:tc>
          <w:tcPr>
            <w:tcW w:w="1453" w:type="dxa"/>
            <w:tcBorders>
              <w:top w:val="single" w:sz="4" w:space="0" w:color="auto"/>
              <w:left w:val="single" w:sz="4" w:space="0" w:color="auto"/>
              <w:bottom w:val="single" w:sz="4" w:space="0" w:color="auto"/>
              <w:right w:val="single" w:sz="4" w:space="0" w:color="auto"/>
            </w:tcBorders>
            <w:vAlign w:val="center"/>
          </w:tcPr>
          <w:p w14:paraId="788E1C32" w14:textId="1838BB4F"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5.9</w:t>
            </w:r>
          </w:p>
        </w:tc>
        <w:tc>
          <w:tcPr>
            <w:tcW w:w="1453" w:type="dxa"/>
            <w:tcBorders>
              <w:top w:val="single" w:sz="4" w:space="0" w:color="auto"/>
              <w:left w:val="single" w:sz="4" w:space="0" w:color="auto"/>
              <w:bottom w:val="single" w:sz="4" w:space="0" w:color="auto"/>
              <w:right w:val="single" w:sz="4" w:space="0" w:color="auto"/>
            </w:tcBorders>
            <w:vAlign w:val="center"/>
          </w:tcPr>
          <w:p w14:paraId="7EDCB334" w14:textId="02D7333E"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10.65</w:t>
            </w:r>
          </w:p>
        </w:tc>
        <w:tc>
          <w:tcPr>
            <w:tcW w:w="1453" w:type="dxa"/>
            <w:tcBorders>
              <w:top w:val="single" w:sz="4" w:space="0" w:color="auto"/>
              <w:left w:val="single" w:sz="4" w:space="0" w:color="auto"/>
              <w:bottom w:val="single" w:sz="4" w:space="0" w:color="auto"/>
              <w:right w:val="single" w:sz="4" w:space="0" w:color="auto"/>
            </w:tcBorders>
            <w:vAlign w:val="center"/>
          </w:tcPr>
          <w:p w14:paraId="73D3DAA2" w14:textId="5C371B60"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0.38</w:t>
            </w:r>
          </w:p>
        </w:tc>
        <w:tc>
          <w:tcPr>
            <w:tcW w:w="1453" w:type="dxa"/>
            <w:tcBorders>
              <w:top w:val="single" w:sz="4" w:space="0" w:color="auto"/>
              <w:left w:val="single" w:sz="4" w:space="0" w:color="auto"/>
              <w:bottom w:val="single" w:sz="4" w:space="0" w:color="auto"/>
              <w:right w:val="single" w:sz="4" w:space="0" w:color="auto"/>
            </w:tcBorders>
            <w:vAlign w:val="center"/>
          </w:tcPr>
          <w:p w14:paraId="217765B9" w14:textId="3AC3762B"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9.92</w:t>
            </w:r>
          </w:p>
        </w:tc>
        <w:tc>
          <w:tcPr>
            <w:tcW w:w="1307" w:type="dxa"/>
            <w:tcBorders>
              <w:top w:val="single" w:sz="4" w:space="0" w:color="auto"/>
              <w:left w:val="single" w:sz="4" w:space="0" w:color="auto"/>
              <w:right w:val="single" w:sz="4" w:space="0" w:color="auto"/>
            </w:tcBorders>
            <w:shd w:val="clear" w:color="auto" w:fill="92D050"/>
            <w:vAlign w:val="center"/>
          </w:tcPr>
          <w:p w14:paraId="7C864132" w14:textId="4AEC5920"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0.72</w:t>
            </w:r>
          </w:p>
        </w:tc>
      </w:tr>
      <w:tr w:rsidR="00A267D2" w:rsidRPr="00F915E7" w14:paraId="02F85479" w14:textId="77777777" w:rsidTr="00A267D2">
        <w:tc>
          <w:tcPr>
            <w:tcW w:w="1271" w:type="dxa"/>
            <w:tcBorders>
              <w:top w:val="single" w:sz="4" w:space="0" w:color="auto"/>
              <w:left w:val="single" w:sz="4" w:space="0" w:color="auto"/>
              <w:bottom w:val="single" w:sz="4" w:space="0" w:color="auto"/>
              <w:right w:val="single" w:sz="4" w:space="0" w:color="auto"/>
            </w:tcBorders>
            <w:vAlign w:val="center"/>
          </w:tcPr>
          <w:p w14:paraId="5DFD1E73" w14:textId="77777777" w:rsidR="00A267D2" w:rsidRDefault="00A267D2" w:rsidP="00A267D2">
            <w:pPr>
              <w:spacing w:line="280" w:lineRule="atLeast"/>
              <w:jc w:val="center"/>
              <w:rPr>
                <w:rFonts w:eastAsiaTheme="minorEastAsia"/>
                <w:lang w:val="en-US" w:eastAsia="zh-CN"/>
              </w:rPr>
            </w:pPr>
            <w:r>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52860821"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w:t>
            </w:r>
          </w:p>
        </w:tc>
        <w:tc>
          <w:tcPr>
            <w:tcW w:w="1453" w:type="dxa"/>
            <w:tcBorders>
              <w:top w:val="single" w:sz="4" w:space="0" w:color="auto"/>
              <w:left w:val="single" w:sz="4" w:space="0" w:color="auto"/>
              <w:bottom w:val="single" w:sz="4" w:space="0" w:color="auto"/>
              <w:right w:val="single" w:sz="4" w:space="0" w:color="auto"/>
            </w:tcBorders>
            <w:vAlign w:val="center"/>
          </w:tcPr>
          <w:p w14:paraId="7AF2B878" w14:textId="45750E1D"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7.69</w:t>
            </w:r>
          </w:p>
        </w:tc>
        <w:tc>
          <w:tcPr>
            <w:tcW w:w="1453" w:type="dxa"/>
            <w:tcBorders>
              <w:top w:val="single" w:sz="4" w:space="0" w:color="auto"/>
              <w:left w:val="single" w:sz="4" w:space="0" w:color="auto"/>
              <w:bottom w:val="single" w:sz="4" w:space="0" w:color="auto"/>
              <w:right w:val="single" w:sz="4" w:space="0" w:color="auto"/>
            </w:tcBorders>
            <w:vAlign w:val="center"/>
          </w:tcPr>
          <w:p w14:paraId="4C9BD5AB" w14:textId="61BFB6AB"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12.46</w:t>
            </w:r>
          </w:p>
        </w:tc>
        <w:tc>
          <w:tcPr>
            <w:tcW w:w="1453" w:type="dxa"/>
            <w:tcBorders>
              <w:top w:val="single" w:sz="4" w:space="0" w:color="auto"/>
              <w:left w:val="single" w:sz="4" w:space="0" w:color="auto"/>
              <w:bottom w:val="single" w:sz="4" w:space="0" w:color="auto"/>
              <w:right w:val="single" w:sz="4" w:space="0" w:color="auto"/>
            </w:tcBorders>
            <w:vAlign w:val="center"/>
          </w:tcPr>
          <w:p w14:paraId="1160E78D" w14:textId="44F95C84"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0.94</w:t>
            </w:r>
          </w:p>
        </w:tc>
        <w:tc>
          <w:tcPr>
            <w:tcW w:w="1453" w:type="dxa"/>
            <w:tcBorders>
              <w:top w:val="single" w:sz="4" w:space="0" w:color="auto"/>
              <w:left w:val="single" w:sz="4" w:space="0" w:color="auto"/>
              <w:bottom w:val="single" w:sz="4" w:space="0" w:color="auto"/>
              <w:right w:val="single" w:sz="4" w:space="0" w:color="auto"/>
            </w:tcBorders>
            <w:vAlign w:val="center"/>
          </w:tcPr>
          <w:p w14:paraId="4D9FCB50" w14:textId="33A3AAC8"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10.48</w:t>
            </w:r>
          </w:p>
        </w:tc>
        <w:tc>
          <w:tcPr>
            <w:tcW w:w="1307" w:type="dxa"/>
            <w:tcBorders>
              <w:left w:val="single" w:sz="4" w:space="0" w:color="auto"/>
              <w:right w:val="single" w:sz="4" w:space="0" w:color="auto"/>
            </w:tcBorders>
            <w:shd w:val="clear" w:color="auto" w:fill="92D050"/>
            <w:vAlign w:val="center"/>
          </w:tcPr>
          <w:p w14:paraId="064793A8" w14:textId="06F44AD1"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1.98</w:t>
            </w:r>
          </w:p>
        </w:tc>
      </w:tr>
      <w:tr w:rsidR="00A267D2" w:rsidRPr="00F915E7" w14:paraId="6097DB5B" w14:textId="77777777" w:rsidTr="00A267D2">
        <w:tc>
          <w:tcPr>
            <w:tcW w:w="1271" w:type="dxa"/>
            <w:tcBorders>
              <w:top w:val="single" w:sz="4" w:space="0" w:color="auto"/>
              <w:left w:val="single" w:sz="4" w:space="0" w:color="auto"/>
              <w:bottom w:val="single" w:sz="4" w:space="0" w:color="auto"/>
              <w:right w:val="single" w:sz="4" w:space="0" w:color="auto"/>
            </w:tcBorders>
            <w:vAlign w:val="center"/>
            <w:hideMark/>
          </w:tcPr>
          <w:p w14:paraId="0BCD6187"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14</w:t>
            </w:r>
          </w:p>
        </w:tc>
        <w:tc>
          <w:tcPr>
            <w:tcW w:w="1276" w:type="dxa"/>
            <w:tcBorders>
              <w:top w:val="single" w:sz="4" w:space="0" w:color="auto"/>
              <w:left w:val="single" w:sz="4" w:space="0" w:color="auto"/>
              <w:bottom w:val="single" w:sz="4" w:space="0" w:color="auto"/>
              <w:right w:val="single" w:sz="4" w:space="0" w:color="auto"/>
            </w:tcBorders>
          </w:tcPr>
          <w:p w14:paraId="61233B08"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2</w:t>
            </w:r>
          </w:p>
        </w:tc>
        <w:tc>
          <w:tcPr>
            <w:tcW w:w="1453" w:type="dxa"/>
            <w:tcBorders>
              <w:top w:val="single" w:sz="4" w:space="0" w:color="auto"/>
              <w:left w:val="single" w:sz="4" w:space="0" w:color="auto"/>
              <w:bottom w:val="single" w:sz="4" w:space="0" w:color="auto"/>
              <w:right w:val="single" w:sz="4" w:space="0" w:color="auto"/>
            </w:tcBorders>
            <w:vAlign w:val="center"/>
          </w:tcPr>
          <w:p w14:paraId="1F9C7B37" w14:textId="0B6A5385"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4.5</w:t>
            </w:r>
          </w:p>
        </w:tc>
        <w:tc>
          <w:tcPr>
            <w:tcW w:w="1453" w:type="dxa"/>
            <w:tcBorders>
              <w:top w:val="single" w:sz="4" w:space="0" w:color="auto"/>
              <w:left w:val="single" w:sz="4" w:space="0" w:color="auto"/>
              <w:bottom w:val="single" w:sz="4" w:space="0" w:color="auto"/>
              <w:right w:val="single" w:sz="4" w:space="0" w:color="auto"/>
            </w:tcBorders>
            <w:vAlign w:val="center"/>
          </w:tcPr>
          <w:p w14:paraId="512FA4F4" w14:textId="3400BF23"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7.51</w:t>
            </w:r>
          </w:p>
        </w:tc>
        <w:tc>
          <w:tcPr>
            <w:tcW w:w="1453" w:type="dxa"/>
            <w:tcBorders>
              <w:top w:val="single" w:sz="4" w:space="0" w:color="auto"/>
              <w:left w:val="single" w:sz="4" w:space="0" w:color="auto"/>
              <w:bottom w:val="single" w:sz="4" w:space="0" w:color="auto"/>
              <w:right w:val="single" w:sz="4" w:space="0" w:color="auto"/>
            </w:tcBorders>
            <w:vAlign w:val="center"/>
          </w:tcPr>
          <w:p w14:paraId="2BD7F26B" w14:textId="03F77B96"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-3</w:t>
            </w:r>
          </w:p>
        </w:tc>
        <w:tc>
          <w:tcPr>
            <w:tcW w:w="1453" w:type="dxa"/>
            <w:tcBorders>
              <w:top w:val="single" w:sz="4" w:space="0" w:color="auto"/>
              <w:left w:val="single" w:sz="4" w:space="0" w:color="auto"/>
              <w:bottom w:val="single" w:sz="4" w:space="0" w:color="auto"/>
              <w:right w:val="single" w:sz="4" w:space="0" w:color="auto"/>
            </w:tcBorders>
            <w:vAlign w:val="center"/>
          </w:tcPr>
          <w:p w14:paraId="167BBB2E" w14:textId="4A6C493F"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5.45</w:t>
            </w:r>
          </w:p>
        </w:tc>
        <w:tc>
          <w:tcPr>
            <w:tcW w:w="1307" w:type="dxa"/>
            <w:tcBorders>
              <w:left w:val="single" w:sz="4" w:space="0" w:color="auto"/>
              <w:right w:val="single" w:sz="4" w:space="0" w:color="auto"/>
            </w:tcBorders>
            <w:shd w:val="clear" w:color="auto" w:fill="92D050"/>
            <w:vAlign w:val="center"/>
          </w:tcPr>
          <w:p w14:paraId="23C8920E" w14:textId="17113C4D"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2.06</w:t>
            </w:r>
          </w:p>
        </w:tc>
      </w:tr>
      <w:tr w:rsidR="00A267D2" w:rsidRPr="00F915E7" w14:paraId="69DBA80C" w14:textId="77777777" w:rsidTr="00A267D2">
        <w:tc>
          <w:tcPr>
            <w:tcW w:w="1271" w:type="dxa"/>
            <w:tcBorders>
              <w:top w:val="single" w:sz="4" w:space="0" w:color="auto"/>
              <w:left w:val="single" w:sz="4" w:space="0" w:color="auto"/>
              <w:bottom w:val="single" w:sz="4" w:space="0" w:color="auto"/>
              <w:right w:val="single" w:sz="4" w:space="0" w:color="auto"/>
            </w:tcBorders>
            <w:vAlign w:val="center"/>
          </w:tcPr>
          <w:p w14:paraId="3CC71BB5" w14:textId="77777777" w:rsidR="00A267D2" w:rsidRDefault="00A267D2" w:rsidP="00A267D2">
            <w:pPr>
              <w:spacing w:line="280" w:lineRule="atLeast"/>
              <w:jc w:val="center"/>
              <w:rPr>
                <w:rFonts w:eastAsiaTheme="minorEastAsia"/>
                <w:lang w:val="en-US" w:eastAsia="zh-CN"/>
              </w:rPr>
            </w:pPr>
            <w:r>
              <w:rPr>
                <w:rFonts w:eastAsiaTheme="minorEastAsia"/>
                <w:lang w:val="en-US" w:eastAsia="zh-CN"/>
              </w:rPr>
              <w:t>12</w:t>
            </w:r>
          </w:p>
        </w:tc>
        <w:tc>
          <w:tcPr>
            <w:tcW w:w="1276" w:type="dxa"/>
            <w:tcBorders>
              <w:top w:val="single" w:sz="4" w:space="0" w:color="auto"/>
              <w:left w:val="single" w:sz="4" w:space="0" w:color="auto"/>
              <w:bottom w:val="single" w:sz="4" w:space="0" w:color="auto"/>
              <w:right w:val="single" w:sz="4" w:space="0" w:color="auto"/>
            </w:tcBorders>
          </w:tcPr>
          <w:p w14:paraId="3D7ECCF0"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2</w:t>
            </w:r>
          </w:p>
        </w:tc>
        <w:tc>
          <w:tcPr>
            <w:tcW w:w="1453" w:type="dxa"/>
            <w:tcBorders>
              <w:top w:val="single" w:sz="4" w:space="0" w:color="auto"/>
              <w:left w:val="single" w:sz="4" w:space="0" w:color="auto"/>
              <w:bottom w:val="single" w:sz="4" w:space="0" w:color="auto"/>
              <w:right w:val="single" w:sz="4" w:space="0" w:color="auto"/>
            </w:tcBorders>
            <w:vAlign w:val="center"/>
          </w:tcPr>
          <w:p w14:paraId="4488F964" w14:textId="25A05485"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3</w:t>
            </w:r>
          </w:p>
        </w:tc>
        <w:tc>
          <w:tcPr>
            <w:tcW w:w="1453" w:type="dxa"/>
            <w:tcBorders>
              <w:top w:val="single" w:sz="4" w:space="0" w:color="auto"/>
              <w:left w:val="single" w:sz="4" w:space="0" w:color="auto"/>
              <w:bottom w:val="single" w:sz="4" w:space="0" w:color="auto"/>
              <w:right w:val="single" w:sz="4" w:space="0" w:color="auto"/>
            </w:tcBorders>
            <w:vAlign w:val="center"/>
          </w:tcPr>
          <w:p w14:paraId="55D441E0" w14:textId="66E23F9A"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7.77</w:t>
            </w:r>
          </w:p>
        </w:tc>
        <w:tc>
          <w:tcPr>
            <w:tcW w:w="1453" w:type="dxa"/>
            <w:tcBorders>
              <w:top w:val="single" w:sz="4" w:space="0" w:color="auto"/>
              <w:left w:val="single" w:sz="4" w:space="0" w:color="auto"/>
              <w:bottom w:val="single" w:sz="4" w:space="0" w:color="auto"/>
              <w:right w:val="single" w:sz="4" w:space="0" w:color="auto"/>
            </w:tcBorders>
            <w:vAlign w:val="center"/>
          </w:tcPr>
          <w:p w14:paraId="4AF01254" w14:textId="1E21F9F8"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-3.13</w:t>
            </w:r>
          </w:p>
        </w:tc>
        <w:tc>
          <w:tcPr>
            <w:tcW w:w="1453" w:type="dxa"/>
            <w:tcBorders>
              <w:top w:val="single" w:sz="4" w:space="0" w:color="auto"/>
              <w:left w:val="single" w:sz="4" w:space="0" w:color="auto"/>
              <w:bottom w:val="single" w:sz="4" w:space="0" w:color="auto"/>
              <w:right w:val="single" w:sz="4" w:space="0" w:color="auto"/>
            </w:tcBorders>
            <w:vAlign w:val="center"/>
          </w:tcPr>
          <w:p w14:paraId="76FC0631" w14:textId="69DFA211"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6.42</w:t>
            </w:r>
          </w:p>
        </w:tc>
        <w:tc>
          <w:tcPr>
            <w:tcW w:w="1307" w:type="dxa"/>
            <w:tcBorders>
              <w:left w:val="single" w:sz="4" w:space="0" w:color="auto"/>
              <w:right w:val="single" w:sz="4" w:space="0" w:color="auto"/>
            </w:tcBorders>
            <w:shd w:val="clear" w:color="auto" w:fill="92D050"/>
            <w:vAlign w:val="center"/>
          </w:tcPr>
          <w:p w14:paraId="3D86724C" w14:textId="56EA7238"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1.35</w:t>
            </w:r>
          </w:p>
        </w:tc>
      </w:tr>
      <w:tr w:rsidR="00A267D2" w:rsidRPr="00F915E7" w14:paraId="3D5D2A14" w14:textId="77777777" w:rsidTr="00A267D2">
        <w:tc>
          <w:tcPr>
            <w:tcW w:w="1271" w:type="dxa"/>
            <w:tcBorders>
              <w:top w:val="single" w:sz="4" w:space="0" w:color="auto"/>
              <w:left w:val="single" w:sz="4" w:space="0" w:color="auto"/>
              <w:bottom w:val="single" w:sz="4" w:space="0" w:color="auto"/>
              <w:right w:val="single" w:sz="4" w:space="0" w:color="auto"/>
            </w:tcBorders>
            <w:vAlign w:val="center"/>
          </w:tcPr>
          <w:p w14:paraId="2ACAB76B" w14:textId="77777777" w:rsidR="00A267D2" w:rsidRDefault="00A267D2" w:rsidP="00A267D2">
            <w:pPr>
              <w:spacing w:line="280" w:lineRule="atLeast"/>
              <w:jc w:val="center"/>
              <w:rPr>
                <w:rFonts w:eastAsiaTheme="minorEastAsia"/>
                <w:lang w:val="en-US" w:eastAsia="zh-CN"/>
              </w:rPr>
            </w:pPr>
            <w:r>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3DEB3C4B"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2</w:t>
            </w:r>
          </w:p>
        </w:tc>
        <w:tc>
          <w:tcPr>
            <w:tcW w:w="1453" w:type="dxa"/>
            <w:tcBorders>
              <w:top w:val="single" w:sz="4" w:space="0" w:color="auto"/>
              <w:left w:val="single" w:sz="4" w:space="0" w:color="auto"/>
              <w:bottom w:val="single" w:sz="4" w:space="0" w:color="auto"/>
              <w:right w:val="single" w:sz="4" w:space="0" w:color="auto"/>
            </w:tcBorders>
            <w:vAlign w:val="center"/>
          </w:tcPr>
          <w:p w14:paraId="0474DA79" w14:textId="7F6474E4"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4.13</w:t>
            </w:r>
          </w:p>
        </w:tc>
        <w:tc>
          <w:tcPr>
            <w:tcW w:w="1453" w:type="dxa"/>
            <w:tcBorders>
              <w:top w:val="single" w:sz="4" w:space="0" w:color="auto"/>
              <w:left w:val="single" w:sz="4" w:space="0" w:color="auto"/>
              <w:bottom w:val="single" w:sz="4" w:space="0" w:color="auto"/>
              <w:right w:val="single" w:sz="4" w:space="0" w:color="auto"/>
            </w:tcBorders>
            <w:vAlign w:val="center"/>
          </w:tcPr>
          <w:p w14:paraId="11EE038A" w14:textId="387A279E"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8.9</w:t>
            </w:r>
          </w:p>
        </w:tc>
        <w:tc>
          <w:tcPr>
            <w:tcW w:w="1453" w:type="dxa"/>
            <w:tcBorders>
              <w:top w:val="single" w:sz="4" w:space="0" w:color="auto"/>
              <w:left w:val="single" w:sz="4" w:space="0" w:color="auto"/>
              <w:bottom w:val="single" w:sz="4" w:space="0" w:color="auto"/>
              <w:right w:val="single" w:sz="4" w:space="0" w:color="auto"/>
            </w:tcBorders>
            <w:vAlign w:val="center"/>
          </w:tcPr>
          <w:p w14:paraId="730A85B8" w14:textId="023B49CB"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-3</w:t>
            </w:r>
          </w:p>
        </w:tc>
        <w:tc>
          <w:tcPr>
            <w:tcW w:w="1453" w:type="dxa"/>
            <w:tcBorders>
              <w:top w:val="single" w:sz="4" w:space="0" w:color="auto"/>
              <w:left w:val="single" w:sz="4" w:space="0" w:color="auto"/>
              <w:bottom w:val="single" w:sz="4" w:space="0" w:color="auto"/>
              <w:right w:val="single" w:sz="4" w:space="0" w:color="auto"/>
            </w:tcBorders>
            <w:vAlign w:val="center"/>
          </w:tcPr>
          <w:p w14:paraId="75B8D3B5" w14:textId="5E493F2E"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6.54</w:t>
            </w:r>
          </w:p>
        </w:tc>
        <w:tc>
          <w:tcPr>
            <w:tcW w:w="1307" w:type="dxa"/>
            <w:tcBorders>
              <w:left w:val="single" w:sz="4" w:space="0" w:color="auto"/>
              <w:right w:val="single" w:sz="4" w:space="0" w:color="auto"/>
            </w:tcBorders>
            <w:shd w:val="clear" w:color="auto" w:fill="92D050"/>
            <w:vAlign w:val="center"/>
          </w:tcPr>
          <w:p w14:paraId="4E9ECE4C" w14:textId="7D421BFA" w:rsidR="00A267D2" w:rsidRPr="001821DD" w:rsidRDefault="00A267D2" w:rsidP="00A267D2">
            <w:pPr>
              <w:spacing w:line="280" w:lineRule="atLeast"/>
              <w:jc w:val="center"/>
              <w:rPr>
                <w:rFonts w:eastAsiaTheme="minorEastAsia"/>
                <w:lang w:val="en-US" w:eastAsia="zh-CN"/>
              </w:rPr>
            </w:pPr>
            <w:r>
              <w:rPr>
                <w:rFonts w:eastAsiaTheme="minorEastAsia"/>
                <w:lang w:val="en-US" w:eastAsia="zh-CN"/>
              </w:rPr>
              <w:t>2.36</w:t>
            </w:r>
          </w:p>
        </w:tc>
      </w:tr>
      <w:tr w:rsidR="00A267D2" w:rsidRPr="00F915E7" w14:paraId="7B8F1EB1" w14:textId="77777777" w:rsidTr="00A267D2">
        <w:tc>
          <w:tcPr>
            <w:tcW w:w="1271" w:type="dxa"/>
            <w:tcBorders>
              <w:top w:val="single" w:sz="4" w:space="0" w:color="auto"/>
              <w:left w:val="single" w:sz="4" w:space="0" w:color="auto"/>
              <w:bottom w:val="single" w:sz="4" w:space="0" w:color="auto"/>
              <w:right w:val="single" w:sz="4" w:space="0" w:color="auto"/>
            </w:tcBorders>
            <w:vAlign w:val="center"/>
          </w:tcPr>
          <w:p w14:paraId="3A240D65"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14</w:t>
            </w:r>
          </w:p>
        </w:tc>
        <w:tc>
          <w:tcPr>
            <w:tcW w:w="1276" w:type="dxa"/>
            <w:tcBorders>
              <w:top w:val="single" w:sz="4" w:space="0" w:color="auto"/>
              <w:left w:val="single" w:sz="4" w:space="0" w:color="auto"/>
              <w:bottom w:val="single" w:sz="4" w:space="0" w:color="auto"/>
              <w:right w:val="single" w:sz="4" w:space="0" w:color="auto"/>
            </w:tcBorders>
          </w:tcPr>
          <w:p w14:paraId="1422A426"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4</w:t>
            </w:r>
          </w:p>
        </w:tc>
        <w:tc>
          <w:tcPr>
            <w:tcW w:w="1453" w:type="dxa"/>
            <w:tcBorders>
              <w:top w:val="single" w:sz="4" w:space="0" w:color="auto"/>
              <w:left w:val="single" w:sz="4" w:space="0" w:color="auto"/>
              <w:bottom w:val="single" w:sz="4" w:space="0" w:color="auto"/>
              <w:right w:val="single" w:sz="4" w:space="0" w:color="auto"/>
            </w:tcBorders>
            <w:vAlign w:val="center"/>
          </w:tcPr>
          <w:p w14:paraId="10001216" w14:textId="42B2CAA8"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w:t>
            </w:r>
          </w:p>
        </w:tc>
        <w:tc>
          <w:tcPr>
            <w:tcW w:w="1453" w:type="dxa"/>
            <w:tcBorders>
              <w:top w:val="single" w:sz="4" w:space="0" w:color="auto"/>
              <w:left w:val="single" w:sz="4" w:space="0" w:color="auto"/>
              <w:bottom w:val="single" w:sz="4" w:space="0" w:color="auto"/>
              <w:right w:val="single" w:sz="4" w:space="0" w:color="auto"/>
            </w:tcBorders>
            <w:vAlign w:val="center"/>
          </w:tcPr>
          <w:p w14:paraId="6DC28605" w14:textId="2E8D99E5"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4.01</w:t>
            </w:r>
          </w:p>
        </w:tc>
        <w:tc>
          <w:tcPr>
            <w:tcW w:w="1453" w:type="dxa"/>
            <w:tcBorders>
              <w:top w:val="single" w:sz="4" w:space="0" w:color="auto"/>
              <w:left w:val="single" w:sz="4" w:space="0" w:color="auto"/>
              <w:bottom w:val="single" w:sz="4" w:space="0" w:color="auto"/>
              <w:right w:val="single" w:sz="4" w:space="0" w:color="auto"/>
            </w:tcBorders>
            <w:vAlign w:val="center"/>
          </w:tcPr>
          <w:p w14:paraId="5A9C5837" w14:textId="37701EB4"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-5.13</w:t>
            </w:r>
          </w:p>
        </w:tc>
        <w:tc>
          <w:tcPr>
            <w:tcW w:w="1453" w:type="dxa"/>
            <w:tcBorders>
              <w:top w:val="single" w:sz="4" w:space="0" w:color="auto"/>
              <w:left w:val="single" w:sz="4" w:space="0" w:color="auto"/>
              <w:bottom w:val="single" w:sz="4" w:space="0" w:color="auto"/>
              <w:right w:val="single" w:sz="4" w:space="0" w:color="auto"/>
            </w:tcBorders>
            <w:vAlign w:val="center"/>
          </w:tcPr>
          <w:p w14:paraId="3AF10D1F" w14:textId="0F40F2CD"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3.33</w:t>
            </w:r>
          </w:p>
        </w:tc>
        <w:tc>
          <w:tcPr>
            <w:tcW w:w="1307" w:type="dxa"/>
            <w:tcBorders>
              <w:left w:val="single" w:sz="4" w:space="0" w:color="auto"/>
              <w:right w:val="single" w:sz="4" w:space="0" w:color="auto"/>
            </w:tcBorders>
            <w:shd w:val="clear" w:color="auto" w:fill="92D050"/>
            <w:vAlign w:val="center"/>
          </w:tcPr>
          <w:p w14:paraId="4C91419E" w14:textId="6783D14F"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0.68</w:t>
            </w:r>
          </w:p>
        </w:tc>
      </w:tr>
      <w:tr w:rsidR="00A267D2" w:rsidRPr="00F915E7" w14:paraId="5AFE99BF" w14:textId="77777777" w:rsidTr="00A267D2">
        <w:tc>
          <w:tcPr>
            <w:tcW w:w="1271" w:type="dxa"/>
            <w:tcBorders>
              <w:top w:val="single" w:sz="4" w:space="0" w:color="auto"/>
              <w:left w:val="single" w:sz="4" w:space="0" w:color="auto"/>
              <w:bottom w:val="single" w:sz="4" w:space="0" w:color="auto"/>
              <w:right w:val="single" w:sz="4" w:space="0" w:color="auto"/>
            </w:tcBorders>
            <w:vAlign w:val="center"/>
          </w:tcPr>
          <w:p w14:paraId="3C995367" w14:textId="77777777" w:rsidR="00A267D2" w:rsidRDefault="00A267D2" w:rsidP="00A267D2">
            <w:pPr>
              <w:spacing w:line="280" w:lineRule="atLeast"/>
              <w:jc w:val="center"/>
              <w:rPr>
                <w:rFonts w:eastAsiaTheme="minorEastAsia"/>
                <w:lang w:val="en-US" w:eastAsia="zh-CN"/>
              </w:rPr>
            </w:pPr>
            <w:r>
              <w:rPr>
                <w:rFonts w:eastAsiaTheme="minorEastAsia"/>
                <w:lang w:val="en-US" w:eastAsia="zh-CN"/>
              </w:rPr>
              <w:t>12</w:t>
            </w:r>
          </w:p>
        </w:tc>
        <w:tc>
          <w:tcPr>
            <w:tcW w:w="1276" w:type="dxa"/>
            <w:tcBorders>
              <w:top w:val="single" w:sz="4" w:space="0" w:color="auto"/>
              <w:left w:val="single" w:sz="4" w:space="0" w:color="auto"/>
              <w:bottom w:val="single" w:sz="4" w:space="0" w:color="auto"/>
              <w:right w:val="single" w:sz="4" w:space="0" w:color="auto"/>
            </w:tcBorders>
          </w:tcPr>
          <w:p w14:paraId="61216DDC"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4</w:t>
            </w:r>
          </w:p>
        </w:tc>
        <w:tc>
          <w:tcPr>
            <w:tcW w:w="1453" w:type="dxa"/>
            <w:tcBorders>
              <w:top w:val="single" w:sz="4" w:space="0" w:color="auto"/>
              <w:left w:val="single" w:sz="4" w:space="0" w:color="auto"/>
              <w:bottom w:val="single" w:sz="4" w:space="0" w:color="auto"/>
              <w:right w:val="single" w:sz="4" w:space="0" w:color="auto"/>
            </w:tcBorders>
            <w:vAlign w:val="center"/>
          </w:tcPr>
          <w:p w14:paraId="5A8069C9" w14:textId="25DCF399"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w:t>
            </w:r>
          </w:p>
        </w:tc>
        <w:tc>
          <w:tcPr>
            <w:tcW w:w="1453" w:type="dxa"/>
            <w:tcBorders>
              <w:top w:val="single" w:sz="4" w:space="0" w:color="auto"/>
              <w:left w:val="single" w:sz="4" w:space="0" w:color="auto"/>
              <w:bottom w:val="single" w:sz="4" w:space="0" w:color="auto"/>
              <w:right w:val="single" w:sz="4" w:space="0" w:color="auto"/>
            </w:tcBorders>
            <w:vAlign w:val="center"/>
          </w:tcPr>
          <w:p w14:paraId="0B672E32" w14:textId="69EA808C"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3.77</w:t>
            </w:r>
          </w:p>
        </w:tc>
        <w:tc>
          <w:tcPr>
            <w:tcW w:w="1453" w:type="dxa"/>
            <w:tcBorders>
              <w:top w:val="single" w:sz="4" w:space="0" w:color="auto"/>
              <w:left w:val="single" w:sz="4" w:space="0" w:color="auto"/>
              <w:bottom w:val="single" w:sz="4" w:space="0" w:color="auto"/>
              <w:right w:val="single" w:sz="4" w:space="0" w:color="auto"/>
            </w:tcBorders>
            <w:vAlign w:val="center"/>
          </w:tcPr>
          <w:p w14:paraId="1063F667" w14:textId="48DB026B"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-5</w:t>
            </w:r>
          </w:p>
        </w:tc>
        <w:tc>
          <w:tcPr>
            <w:tcW w:w="1453" w:type="dxa"/>
            <w:tcBorders>
              <w:top w:val="single" w:sz="4" w:space="0" w:color="auto"/>
              <w:left w:val="single" w:sz="4" w:space="0" w:color="auto"/>
              <w:bottom w:val="single" w:sz="4" w:space="0" w:color="auto"/>
              <w:right w:val="single" w:sz="4" w:space="0" w:color="auto"/>
            </w:tcBorders>
            <w:vAlign w:val="center"/>
          </w:tcPr>
          <w:p w14:paraId="65F096C5" w14:textId="21BA771E"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4.54</w:t>
            </w:r>
          </w:p>
        </w:tc>
        <w:tc>
          <w:tcPr>
            <w:tcW w:w="1307" w:type="dxa"/>
            <w:tcBorders>
              <w:left w:val="single" w:sz="4" w:space="0" w:color="auto"/>
              <w:bottom w:val="single" w:sz="4" w:space="0" w:color="auto"/>
              <w:right w:val="single" w:sz="4" w:space="0" w:color="auto"/>
            </w:tcBorders>
            <w:shd w:val="clear" w:color="auto" w:fill="FF5050"/>
            <w:vAlign w:val="center"/>
          </w:tcPr>
          <w:p w14:paraId="59D4FD19" w14:textId="6EAF2F06"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-0.77</w:t>
            </w:r>
          </w:p>
        </w:tc>
      </w:tr>
      <w:tr w:rsidR="00A267D2" w:rsidRPr="00F915E7" w14:paraId="30915077" w14:textId="77777777" w:rsidTr="00A267D2">
        <w:tc>
          <w:tcPr>
            <w:tcW w:w="1271" w:type="dxa"/>
            <w:tcBorders>
              <w:top w:val="single" w:sz="4" w:space="0" w:color="auto"/>
              <w:left w:val="single" w:sz="4" w:space="0" w:color="auto"/>
              <w:bottom w:val="single" w:sz="4" w:space="0" w:color="auto"/>
              <w:right w:val="single" w:sz="4" w:space="0" w:color="auto"/>
            </w:tcBorders>
            <w:vAlign w:val="center"/>
          </w:tcPr>
          <w:p w14:paraId="745D2347" w14:textId="77777777" w:rsidR="00A267D2" w:rsidRDefault="00A267D2" w:rsidP="00A267D2">
            <w:pPr>
              <w:spacing w:line="280" w:lineRule="atLeast"/>
              <w:jc w:val="center"/>
              <w:rPr>
                <w:rFonts w:eastAsiaTheme="minorEastAsia"/>
                <w:lang w:val="en-US" w:eastAsia="zh-CN"/>
              </w:rPr>
            </w:pPr>
            <w:r>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341F5467"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4</w:t>
            </w:r>
          </w:p>
        </w:tc>
        <w:tc>
          <w:tcPr>
            <w:tcW w:w="1453" w:type="dxa"/>
            <w:tcBorders>
              <w:top w:val="single" w:sz="4" w:space="0" w:color="auto"/>
              <w:left w:val="single" w:sz="4" w:space="0" w:color="auto"/>
              <w:bottom w:val="single" w:sz="4" w:space="0" w:color="auto"/>
              <w:right w:val="single" w:sz="4" w:space="0" w:color="auto"/>
            </w:tcBorders>
            <w:vAlign w:val="center"/>
          </w:tcPr>
          <w:p w14:paraId="30F5C5C4" w14:textId="4B744E6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0.19</w:t>
            </w:r>
          </w:p>
        </w:tc>
        <w:tc>
          <w:tcPr>
            <w:tcW w:w="1453" w:type="dxa"/>
            <w:tcBorders>
              <w:top w:val="single" w:sz="4" w:space="0" w:color="auto"/>
              <w:left w:val="single" w:sz="4" w:space="0" w:color="auto"/>
              <w:bottom w:val="single" w:sz="4" w:space="0" w:color="auto"/>
              <w:right w:val="single" w:sz="4" w:space="0" w:color="auto"/>
            </w:tcBorders>
            <w:vAlign w:val="center"/>
          </w:tcPr>
          <w:p w14:paraId="5FB0BB94" w14:textId="75F7CEB0"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4.96</w:t>
            </w:r>
          </w:p>
        </w:tc>
        <w:tc>
          <w:tcPr>
            <w:tcW w:w="1453" w:type="dxa"/>
            <w:tcBorders>
              <w:top w:val="single" w:sz="4" w:space="0" w:color="auto"/>
              <w:left w:val="single" w:sz="4" w:space="0" w:color="auto"/>
              <w:bottom w:val="single" w:sz="4" w:space="0" w:color="auto"/>
              <w:right w:val="single" w:sz="4" w:space="0" w:color="auto"/>
            </w:tcBorders>
            <w:vAlign w:val="center"/>
          </w:tcPr>
          <w:p w14:paraId="1A1912A1" w14:textId="13A607A8"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-4.88</w:t>
            </w:r>
          </w:p>
        </w:tc>
        <w:tc>
          <w:tcPr>
            <w:tcW w:w="1453" w:type="dxa"/>
            <w:tcBorders>
              <w:top w:val="single" w:sz="4" w:space="0" w:color="auto"/>
              <w:left w:val="single" w:sz="4" w:space="0" w:color="auto"/>
              <w:bottom w:val="single" w:sz="4" w:space="0" w:color="auto"/>
              <w:right w:val="single" w:sz="4" w:space="0" w:color="auto"/>
            </w:tcBorders>
            <w:vAlign w:val="center"/>
          </w:tcPr>
          <w:p w14:paraId="4EEC799D" w14:textId="503ED0AF"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4.67</w:t>
            </w:r>
          </w:p>
        </w:tc>
        <w:tc>
          <w:tcPr>
            <w:tcW w:w="1307" w:type="dxa"/>
            <w:tcBorders>
              <w:top w:val="single" w:sz="4" w:space="0" w:color="auto"/>
              <w:left w:val="single" w:sz="4" w:space="0" w:color="auto"/>
              <w:bottom w:val="single" w:sz="4" w:space="0" w:color="auto"/>
              <w:right w:val="single" w:sz="4" w:space="0" w:color="auto"/>
            </w:tcBorders>
            <w:shd w:val="clear" w:color="auto" w:fill="FF5050"/>
            <w:vAlign w:val="center"/>
          </w:tcPr>
          <w:p w14:paraId="61024EAE" w14:textId="55CB4DA3"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0.29</w:t>
            </w:r>
          </w:p>
        </w:tc>
      </w:tr>
    </w:tbl>
    <w:p w14:paraId="1B88DE69" w14:textId="0CC81077" w:rsidR="00A267D2" w:rsidRDefault="00A267D2" w:rsidP="00A267D2">
      <w:pPr>
        <w:rPr>
          <w:lang w:val="en-US" w:eastAsia="x-none"/>
        </w:rPr>
      </w:pPr>
    </w:p>
    <w:p w14:paraId="11D2B7E6" w14:textId="341C814A" w:rsidR="00EC2779" w:rsidRDefault="00EC2779" w:rsidP="00CD0156">
      <w:pPr>
        <w:pStyle w:val="Caption"/>
        <w:jc w:val="center"/>
        <w:rPr>
          <w:lang w:val="en-US"/>
        </w:rPr>
      </w:pPr>
      <w:r>
        <w:t xml:space="preserve">Table </w:t>
      </w:r>
      <w:r w:rsidR="00302D47">
        <w:fldChar w:fldCharType="begin"/>
      </w:r>
      <w:r w:rsidR="00302D47">
        <w:instrText xml:space="preserve"> SEQ Table \* ARABIC </w:instrText>
      </w:r>
      <w:r w:rsidR="00302D47">
        <w:fldChar w:fldCharType="separate"/>
      </w:r>
      <w:r w:rsidR="00302D47">
        <w:rPr>
          <w:noProof/>
        </w:rPr>
        <w:t>5</w:t>
      </w:r>
      <w:r w:rsidR="00302D47">
        <w:fldChar w:fldCharType="end"/>
      </w:r>
      <w:r w:rsidR="00A267D2">
        <w:rPr>
          <w:lang w:val="en-US"/>
        </w:rPr>
        <w:t xml:space="preserve"> </w:t>
      </w:r>
      <w:r>
        <w:rPr>
          <w:lang w:val="en-US"/>
        </w:rPr>
        <w:t xml:space="preserve">- Evaluation results of </w:t>
      </w:r>
      <w:r w:rsidR="00A267D2">
        <w:rPr>
          <w:lang w:val="en-US"/>
        </w:rPr>
        <w:t>[H]</w:t>
      </w:r>
      <w:r>
        <w:rPr>
          <w:lang w:val="en-US"/>
        </w:rPr>
        <w:t xml:space="preserve"> and </w:t>
      </w:r>
      <w:r w:rsidR="00A267D2">
        <w:rPr>
          <w:lang w:val="en-US"/>
        </w:rPr>
        <w:t>[L]</w:t>
      </w:r>
      <w:r>
        <w:rPr>
          <w:lang w:val="en-US"/>
        </w:rPr>
        <w:t xml:space="preserve"> when </w:t>
      </w:r>
      <w:r w:rsidR="00A648E0">
        <w:rPr>
          <w:lang w:val="en-US"/>
        </w:rPr>
        <w:t>TBS=</w:t>
      </w:r>
      <w:r>
        <w:rPr>
          <w:lang w:val="en-US"/>
        </w:rPr>
        <w:t>282.</w:t>
      </w:r>
    </w:p>
    <w:p w14:paraId="70A73605" w14:textId="1E2664A3" w:rsidR="00EC2779" w:rsidRDefault="00EC2779" w:rsidP="00EC2779">
      <w:pPr>
        <w:rPr>
          <w:lang w:val="en-US" w:eastAsia="x-none"/>
        </w:rPr>
      </w:pPr>
    </w:p>
    <w:p w14:paraId="41EF8FAA" w14:textId="1E674D6B" w:rsidR="00A267D2" w:rsidRDefault="00A267D2" w:rsidP="00EC2779">
      <w:pPr>
        <w:rPr>
          <w:lang w:val="en-US" w:eastAsia="x-none"/>
        </w:rPr>
      </w:pPr>
    </w:p>
    <w:tbl>
      <w:tblPr>
        <w:tblStyle w:val="TableGrid"/>
        <w:tblW w:w="9666" w:type="dxa"/>
        <w:tblLayout w:type="fixed"/>
        <w:tblLook w:val="04A0" w:firstRow="1" w:lastRow="0" w:firstColumn="1" w:lastColumn="0" w:noHBand="0" w:noVBand="1"/>
      </w:tblPr>
      <w:tblGrid>
        <w:gridCol w:w="1271"/>
        <w:gridCol w:w="1276"/>
        <w:gridCol w:w="1453"/>
        <w:gridCol w:w="1453"/>
        <w:gridCol w:w="1453"/>
        <w:gridCol w:w="1453"/>
        <w:gridCol w:w="1307"/>
      </w:tblGrid>
      <w:tr w:rsidR="00A267D2" w:rsidRPr="00F915E7" w14:paraId="6BC5F23F" w14:textId="77777777" w:rsidTr="00A267D2">
        <w:trPr>
          <w:trHeight w:val="250"/>
        </w:trPr>
        <w:tc>
          <w:tcPr>
            <w:tcW w:w="1271" w:type="dxa"/>
            <w:vMerge w:val="restart"/>
            <w:tcBorders>
              <w:top w:val="single" w:sz="4" w:space="0" w:color="auto"/>
              <w:left w:val="single" w:sz="4" w:space="0" w:color="auto"/>
              <w:bottom w:val="single" w:sz="4" w:space="0" w:color="auto"/>
              <w:right w:val="single" w:sz="4" w:space="0" w:color="auto"/>
            </w:tcBorders>
            <w:vAlign w:val="center"/>
          </w:tcPr>
          <w:p w14:paraId="2594A70B"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lastRenderedPageBreak/>
              <w:t>Number of allocated OFDM symbols</w:t>
            </w:r>
          </w:p>
        </w:tc>
        <w:tc>
          <w:tcPr>
            <w:tcW w:w="1276" w:type="dxa"/>
            <w:vMerge w:val="restart"/>
            <w:tcBorders>
              <w:top w:val="single" w:sz="4" w:space="0" w:color="auto"/>
              <w:left w:val="single" w:sz="4" w:space="0" w:color="auto"/>
              <w:right w:val="single" w:sz="4" w:space="0" w:color="auto"/>
            </w:tcBorders>
            <w:vAlign w:val="center"/>
          </w:tcPr>
          <w:p w14:paraId="52D90F30" w14:textId="77777777" w:rsidR="00A267D2" w:rsidRDefault="00A267D2" w:rsidP="00A267D2">
            <w:pPr>
              <w:spacing w:line="280" w:lineRule="atLeast"/>
              <w:jc w:val="center"/>
              <w:rPr>
                <w:rFonts w:eastAsiaTheme="minorEastAsia"/>
                <w:lang w:val="en-US" w:eastAsia="zh-CN"/>
              </w:rPr>
            </w:pPr>
            <w:r>
              <w:rPr>
                <w:rFonts w:eastAsiaTheme="minorEastAsia"/>
                <w:lang w:val="en-US" w:eastAsia="zh-CN"/>
              </w:rPr>
              <w:t>Number of Msg3 repetitions</w:t>
            </w:r>
          </w:p>
        </w:tc>
        <w:tc>
          <w:tcPr>
            <w:tcW w:w="2906" w:type="dxa"/>
            <w:gridSpan w:val="2"/>
            <w:tcBorders>
              <w:top w:val="single" w:sz="4" w:space="0" w:color="auto"/>
              <w:left w:val="single" w:sz="4" w:space="0" w:color="auto"/>
              <w:bottom w:val="single" w:sz="4" w:space="0" w:color="auto"/>
              <w:right w:val="single" w:sz="4" w:space="0" w:color="auto"/>
            </w:tcBorders>
            <w:vAlign w:val="center"/>
            <w:hideMark/>
          </w:tcPr>
          <w:p w14:paraId="6C287522" w14:textId="77777777" w:rsidR="00A267D2" w:rsidRPr="001821DD" w:rsidRDefault="00A267D2" w:rsidP="00A267D2">
            <w:pPr>
              <w:spacing w:line="280" w:lineRule="atLeast"/>
              <w:jc w:val="center"/>
              <w:rPr>
                <w:rFonts w:eastAsiaTheme="minorEastAsia"/>
                <w:b/>
                <w:bCs/>
                <w:lang w:val="en-US" w:eastAsia="zh-CN"/>
              </w:rPr>
            </w:pPr>
            <w:r w:rsidRPr="001821DD">
              <w:rPr>
                <w:rFonts w:eastAsiaTheme="minorEastAsia"/>
                <w:b/>
                <w:bCs/>
                <w:lang w:val="en-US" w:eastAsia="zh-CN"/>
              </w:rPr>
              <w:t>H</w:t>
            </w:r>
          </w:p>
        </w:tc>
        <w:tc>
          <w:tcPr>
            <w:tcW w:w="2906" w:type="dxa"/>
            <w:gridSpan w:val="2"/>
            <w:tcBorders>
              <w:top w:val="single" w:sz="4" w:space="0" w:color="auto"/>
              <w:left w:val="single" w:sz="4" w:space="0" w:color="auto"/>
              <w:bottom w:val="single" w:sz="4" w:space="0" w:color="auto"/>
              <w:right w:val="single" w:sz="4" w:space="0" w:color="auto"/>
            </w:tcBorders>
            <w:vAlign w:val="center"/>
            <w:hideMark/>
          </w:tcPr>
          <w:p w14:paraId="67228B3E" w14:textId="77777777" w:rsidR="00A267D2" w:rsidRPr="001821DD" w:rsidRDefault="00A267D2" w:rsidP="00A267D2">
            <w:pPr>
              <w:spacing w:line="280" w:lineRule="atLeast"/>
              <w:jc w:val="center"/>
              <w:rPr>
                <w:rFonts w:eastAsiaTheme="minorEastAsia"/>
                <w:b/>
                <w:bCs/>
                <w:lang w:val="en-US" w:eastAsia="zh-CN"/>
              </w:rPr>
            </w:pPr>
            <w:r w:rsidRPr="001821DD">
              <w:rPr>
                <w:rFonts w:eastAsiaTheme="minorEastAsia"/>
                <w:b/>
                <w:bCs/>
                <w:lang w:val="en-US" w:eastAsia="zh-CN"/>
              </w:rPr>
              <w:t xml:space="preserve">L </w:t>
            </w:r>
          </w:p>
        </w:tc>
        <w:tc>
          <w:tcPr>
            <w:tcW w:w="1307" w:type="dxa"/>
            <w:vMerge w:val="restart"/>
            <w:tcBorders>
              <w:top w:val="single" w:sz="4" w:space="0" w:color="auto"/>
              <w:left w:val="single" w:sz="4" w:space="0" w:color="auto"/>
              <w:right w:val="single" w:sz="4" w:space="0" w:color="auto"/>
            </w:tcBorders>
            <w:vAlign w:val="center"/>
          </w:tcPr>
          <w:p w14:paraId="3344A6F6"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Gap [dB]</w:t>
            </w:r>
          </w:p>
        </w:tc>
      </w:tr>
      <w:tr w:rsidR="00A267D2" w:rsidRPr="00F915E7" w14:paraId="6BAB680F" w14:textId="77777777" w:rsidTr="00A267D2">
        <w:trPr>
          <w:trHeight w:val="250"/>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23EB54A6" w14:textId="77777777" w:rsidR="00A267D2" w:rsidRPr="00F915E7" w:rsidRDefault="00A267D2" w:rsidP="00A267D2">
            <w:pPr>
              <w:spacing w:line="280" w:lineRule="atLeast"/>
              <w:jc w:val="center"/>
              <w:rPr>
                <w:rFonts w:eastAsiaTheme="minorEastAsia"/>
                <w:lang w:val="en-US" w:eastAsia="zh-CN"/>
              </w:rPr>
            </w:pPr>
          </w:p>
        </w:tc>
        <w:tc>
          <w:tcPr>
            <w:tcW w:w="1276" w:type="dxa"/>
            <w:vMerge/>
            <w:tcBorders>
              <w:left w:val="single" w:sz="4" w:space="0" w:color="auto"/>
              <w:bottom w:val="single" w:sz="4" w:space="0" w:color="auto"/>
              <w:right w:val="single" w:sz="4" w:space="0" w:color="auto"/>
            </w:tcBorders>
          </w:tcPr>
          <w:p w14:paraId="161B1E3A" w14:textId="77777777" w:rsidR="00A267D2" w:rsidRDefault="00A267D2" w:rsidP="00A267D2">
            <w:pPr>
              <w:spacing w:line="280" w:lineRule="atLeast"/>
              <w:jc w:val="center"/>
              <w:rPr>
                <w:rFonts w:eastAsiaTheme="minorEastAsia"/>
                <w:lang w:val="en-US" w:eastAsia="zh-CN"/>
              </w:rPr>
            </w:pPr>
          </w:p>
        </w:tc>
        <w:tc>
          <w:tcPr>
            <w:tcW w:w="1453" w:type="dxa"/>
            <w:tcBorders>
              <w:top w:val="single" w:sz="4" w:space="0" w:color="auto"/>
              <w:left w:val="single" w:sz="4" w:space="0" w:color="auto"/>
              <w:bottom w:val="single" w:sz="4" w:space="0" w:color="auto"/>
              <w:right w:val="single" w:sz="4" w:space="0" w:color="auto"/>
            </w:tcBorders>
            <w:vAlign w:val="center"/>
            <w:hideMark/>
          </w:tcPr>
          <w:p w14:paraId="29635A35"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10% BLER SNR [dB]</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3887380"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w/ power normalization [dB]</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4C3E3F3"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10% BLER SNR [dB]</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A0C8AB6"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w/ power normalization [dB]</w:t>
            </w:r>
          </w:p>
        </w:tc>
        <w:tc>
          <w:tcPr>
            <w:tcW w:w="1307" w:type="dxa"/>
            <w:vMerge/>
            <w:tcBorders>
              <w:left w:val="single" w:sz="4" w:space="0" w:color="auto"/>
              <w:bottom w:val="single" w:sz="4" w:space="0" w:color="auto"/>
              <w:right w:val="single" w:sz="4" w:space="0" w:color="auto"/>
            </w:tcBorders>
            <w:vAlign w:val="center"/>
          </w:tcPr>
          <w:p w14:paraId="7E32531C" w14:textId="77777777" w:rsidR="00A267D2" w:rsidRPr="00F915E7" w:rsidRDefault="00A267D2" w:rsidP="00A267D2">
            <w:pPr>
              <w:spacing w:line="280" w:lineRule="atLeast"/>
              <w:jc w:val="center"/>
              <w:rPr>
                <w:rFonts w:eastAsiaTheme="minorEastAsia"/>
                <w:lang w:val="en-US" w:eastAsia="zh-CN"/>
              </w:rPr>
            </w:pPr>
          </w:p>
        </w:tc>
      </w:tr>
      <w:tr w:rsidR="00A267D2" w:rsidRPr="00F915E7" w14:paraId="5B27A774" w14:textId="77777777" w:rsidTr="00A267D2">
        <w:tc>
          <w:tcPr>
            <w:tcW w:w="1271" w:type="dxa"/>
            <w:tcBorders>
              <w:top w:val="single" w:sz="4" w:space="0" w:color="auto"/>
              <w:left w:val="single" w:sz="4" w:space="0" w:color="auto"/>
              <w:bottom w:val="single" w:sz="4" w:space="0" w:color="auto"/>
              <w:right w:val="single" w:sz="4" w:space="0" w:color="auto"/>
            </w:tcBorders>
            <w:vAlign w:val="center"/>
            <w:hideMark/>
          </w:tcPr>
          <w:p w14:paraId="29C3F047"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14</w:t>
            </w:r>
          </w:p>
        </w:tc>
        <w:tc>
          <w:tcPr>
            <w:tcW w:w="1276" w:type="dxa"/>
            <w:tcBorders>
              <w:top w:val="single" w:sz="4" w:space="0" w:color="auto"/>
              <w:left w:val="single" w:sz="4" w:space="0" w:color="auto"/>
              <w:bottom w:val="single" w:sz="4" w:space="0" w:color="auto"/>
              <w:right w:val="single" w:sz="4" w:space="0" w:color="auto"/>
            </w:tcBorders>
          </w:tcPr>
          <w:p w14:paraId="5CE58BC3"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w:t>
            </w:r>
          </w:p>
        </w:tc>
        <w:tc>
          <w:tcPr>
            <w:tcW w:w="1453" w:type="dxa"/>
            <w:tcBorders>
              <w:top w:val="single" w:sz="4" w:space="0" w:color="auto"/>
              <w:left w:val="single" w:sz="4" w:space="0" w:color="auto"/>
              <w:bottom w:val="single" w:sz="4" w:space="0" w:color="auto"/>
              <w:right w:val="single" w:sz="4" w:space="0" w:color="auto"/>
            </w:tcBorders>
            <w:vAlign w:val="center"/>
          </w:tcPr>
          <w:p w14:paraId="6D2FABFA" w14:textId="7863CEE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7.69</w:t>
            </w:r>
          </w:p>
        </w:tc>
        <w:tc>
          <w:tcPr>
            <w:tcW w:w="1453" w:type="dxa"/>
            <w:tcBorders>
              <w:top w:val="single" w:sz="4" w:space="0" w:color="auto"/>
              <w:left w:val="single" w:sz="4" w:space="0" w:color="auto"/>
              <w:bottom w:val="single" w:sz="4" w:space="0" w:color="auto"/>
              <w:right w:val="single" w:sz="4" w:space="0" w:color="auto"/>
            </w:tcBorders>
            <w:vAlign w:val="center"/>
          </w:tcPr>
          <w:p w14:paraId="58E5847D" w14:textId="7216F418"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12.46</w:t>
            </w:r>
          </w:p>
        </w:tc>
        <w:tc>
          <w:tcPr>
            <w:tcW w:w="1453" w:type="dxa"/>
            <w:tcBorders>
              <w:top w:val="single" w:sz="4" w:space="0" w:color="auto"/>
              <w:left w:val="single" w:sz="4" w:space="0" w:color="auto"/>
              <w:bottom w:val="single" w:sz="4" w:space="0" w:color="auto"/>
              <w:right w:val="single" w:sz="4" w:space="0" w:color="auto"/>
            </w:tcBorders>
            <w:vAlign w:val="center"/>
          </w:tcPr>
          <w:p w14:paraId="78189430" w14:textId="78FF5AC2"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0.32</w:t>
            </w:r>
          </w:p>
        </w:tc>
        <w:tc>
          <w:tcPr>
            <w:tcW w:w="1453" w:type="dxa"/>
            <w:tcBorders>
              <w:top w:val="single" w:sz="4" w:space="0" w:color="auto"/>
              <w:left w:val="single" w:sz="4" w:space="0" w:color="auto"/>
              <w:bottom w:val="single" w:sz="4" w:space="0" w:color="auto"/>
              <w:right w:val="single" w:sz="4" w:space="0" w:color="auto"/>
            </w:tcBorders>
            <w:vAlign w:val="center"/>
          </w:tcPr>
          <w:p w14:paraId="61F9DB0A" w14:textId="60E63D2B"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10.31</w:t>
            </w:r>
          </w:p>
        </w:tc>
        <w:tc>
          <w:tcPr>
            <w:tcW w:w="1307" w:type="dxa"/>
            <w:tcBorders>
              <w:top w:val="single" w:sz="4" w:space="0" w:color="auto"/>
              <w:left w:val="single" w:sz="4" w:space="0" w:color="auto"/>
              <w:bottom w:val="single" w:sz="4" w:space="0" w:color="auto"/>
              <w:right w:val="single" w:sz="4" w:space="0" w:color="auto"/>
            </w:tcBorders>
            <w:shd w:val="clear" w:color="auto" w:fill="92D050"/>
            <w:vAlign w:val="center"/>
          </w:tcPr>
          <w:p w14:paraId="4954F429" w14:textId="628193FC"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2.15</w:t>
            </w:r>
          </w:p>
        </w:tc>
      </w:tr>
      <w:tr w:rsidR="00A267D2" w:rsidRPr="00F915E7" w14:paraId="77C5B3CF" w14:textId="77777777" w:rsidTr="00A267D2">
        <w:tc>
          <w:tcPr>
            <w:tcW w:w="1271" w:type="dxa"/>
            <w:tcBorders>
              <w:top w:val="single" w:sz="4" w:space="0" w:color="auto"/>
              <w:left w:val="single" w:sz="4" w:space="0" w:color="auto"/>
              <w:bottom w:val="single" w:sz="4" w:space="0" w:color="auto"/>
              <w:right w:val="single" w:sz="4" w:space="0" w:color="auto"/>
            </w:tcBorders>
            <w:vAlign w:val="center"/>
          </w:tcPr>
          <w:p w14:paraId="1B4FEFD3" w14:textId="77777777" w:rsidR="00A267D2" w:rsidRDefault="00A267D2" w:rsidP="00A267D2">
            <w:pPr>
              <w:spacing w:line="280" w:lineRule="atLeast"/>
              <w:jc w:val="center"/>
              <w:rPr>
                <w:rFonts w:eastAsiaTheme="minorEastAsia"/>
                <w:lang w:val="en-US" w:eastAsia="zh-CN"/>
              </w:rPr>
            </w:pPr>
            <w:r>
              <w:rPr>
                <w:rFonts w:eastAsiaTheme="minorEastAsia"/>
                <w:lang w:val="en-US" w:eastAsia="zh-CN"/>
              </w:rPr>
              <w:t>12</w:t>
            </w:r>
          </w:p>
        </w:tc>
        <w:tc>
          <w:tcPr>
            <w:tcW w:w="1276" w:type="dxa"/>
            <w:tcBorders>
              <w:top w:val="single" w:sz="4" w:space="0" w:color="auto"/>
              <w:left w:val="single" w:sz="4" w:space="0" w:color="auto"/>
              <w:bottom w:val="single" w:sz="4" w:space="0" w:color="auto"/>
              <w:right w:val="single" w:sz="4" w:space="0" w:color="auto"/>
            </w:tcBorders>
          </w:tcPr>
          <w:p w14:paraId="64B02D98"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w:t>
            </w:r>
          </w:p>
        </w:tc>
        <w:tc>
          <w:tcPr>
            <w:tcW w:w="1453" w:type="dxa"/>
            <w:tcBorders>
              <w:top w:val="single" w:sz="4" w:space="0" w:color="auto"/>
              <w:left w:val="single" w:sz="4" w:space="0" w:color="auto"/>
              <w:bottom w:val="single" w:sz="4" w:space="0" w:color="auto"/>
              <w:right w:val="single" w:sz="4" w:space="0" w:color="auto"/>
            </w:tcBorders>
            <w:vAlign w:val="center"/>
          </w:tcPr>
          <w:p w14:paraId="55D2060C" w14:textId="2F748B9A"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7.94</w:t>
            </w:r>
          </w:p>
        </w:tc>
        <w:tc>
          <w:tcPr>
            <w:tcW w:w="1453" w:type="dxa"/>
            <w:tcBorders>
              <w:top w:val="single" w:sz="4" w:space="0" w:color="auto"/>
              <w:left w:val="single" w:sz="4" w:space="0" w:color="auto"/>
              <w:bottom w:val="single" w:sz="4" w:space="0" w:color="auto"/>
              <w:right w:val="single" w:sz="4" w:space="0" w:color="auto"/>
            </w:tcBorders>
            <w:vAlign w:val="center"/>
          </w:tcPr>
          <w:p w14:paraId="753ECE6D" w14:textId="4C9D82AD"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13.96</w:t>
            </w:r>
          </w:p>
        </w:tc>
        <w:tc>
          <w:tcPr>
            <w:tcW w:w="1453" w:type="dxa"/>
            <w:tcBorders>
              <w:top w:val="single" w:sz="4" w:space="0" w:color="auto"/>
              <w:left w:val="single" w:sz="4" w:space="0" w:color="auto"/>
              <w:bottom w:val="single" w:sz="4" w:space="0" w:color="auto"/>
              <w:right w:val="single" w:sz="4" w:space="0" w:color="auto"/>
            </w:tcBorders>
            <w:vAlign w:val="center"/>
          </w:tcPr>
          <w:p w14:paraId="05822429" w14:textId="29B6210F"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2.13</w:t>
            </w:r>
          </w:p>
        </w:tc>
        <w:tc>
          <w:tcPr>
            <w:tcW w:w="1453" w:type="dxa"/>
            <w:tcBorders>
              <w:top w:val="single" w:sz="4" w:space="0" w:color="auto"/>
              <w:left w:val="single" w:sz="4" w:space="0" w:color="auto"/>
              <w:bottom w:val="single" w:sz="4" w:space="0" w:color="auto"/>
              <w:right w:val="single" w:sz="4" w:space="0" w:color="auto"/>
            </w:tcBorders>
            <w:vAlign w:val="center"/>
          </w:tcPr>
          <w:p w14:paraId="6CB1F669" w14:textId="7E45D8FD"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11.67</w:t>
            </w:r>
          </w:p>
        </w:tc>
        <w:tc>
          <w:tcPr>
            <w:tcW w:w="1307" w:type="dxa"/>
            <w:tcBorders>
              <w:top w:val="single" w:sz="4" w:space="0" w:color="auto"/>
              <w:left w:val="single" w:sz="4" w:space="0" w:color="auto"/>
              <w:right w:val="single" w:sz="4" w:space="0" w:color="auto"/>
            </w:tcBorders>
            <w:shd w:val="clear" w:color="auto" w:fill="92D050"/>
            <w:vAlign w:val="center"/>
          </w:tcPr>
          <w:p w14:paraId="0246F8DC" w14:textId="67EE4C0A"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2.29</w:t>
            </w:r>
          </w:p>
        </w:tc>
      </w:tr>
      <w:tr w:rsidR="00A267D2" w:rsidRPr="00F915E7" w14:paraId="66E7DDFE" w14:textId="77777777" w:rsidTr="00A267D2">
        <w:tc>
          <w:tcPr>
            <w:tcW w:w="1271" w:type="dxa"/>
            <w:tcBorders>
              <w:top w:val="single" w:sz="4" w:space="0" w:color="auto"/>
              <w:left w:val="single" w:sz="4" w:space="0" w:color="auto"/>
              <w:bottom w:val="single" w:sz="4" w:space="0" w:color="auto"/>
              <w:right w:val="single" w:sz="4" w:space="0" w:color="auto"/>
            </w:tcBorders>
            <w:vAlign w:val="center"/>
          </w:tcPr>
          <w:p w14:paraId="76900CA0" w14:textId="77777777" w:rsidR="00A267D2" w:rsidRDefault="00A267D2" w:rsidP="00A267D2">
            <w:pPr>
              <w:spacing w:line="280" w:lineRule="atLeast"/>
              <w:jc w:val="center"/>
              <w:rPr>
                <w:rFonts w:eastAsiaTheme="minorEastAsia"/>
                <w:lang w:val="en-US" w:eastAsia="zh-CN"/>
              </w:rPr>
            </w:pPr>
            <w:r>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0F4153C8"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w:t>
            </w:r>
          </w:p>
        </w:tc>
        <w:tc>
          <w:tcPr>
            <w:tcW w:w="1453" w:type="dxa"/>
            <w:tcBorders>
              <w:top w:val="single" w:sz="4" w:space="0" w:color="auto"/>
              <w:left w:val="single" w:sz="4" w:space="0" w:color="auto"/>
              <w:bottom w:val="single" w:sz="4" w:space="0" w:color="auto"/>
              <w:right w:val="single" w:sz="4" w:space="0" w:color="auto"/>
            </w:tcBorders>
            <w:vAlign w:val="center"/>
          </w:tcPr>
          <w:p w14:paraId="5837EAA9" w14:textId="504A6BE4"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7.44</w:t>
            </w:r>
          </w:p>
        </w:tc>
        <w:tc>
          <w:tcPr>
            <w:tcW w:w="1453" w:type="dxa"/>
            <w:tcBorders>
              <w:top w:val="single" w:sz="4" w:space="0" w:color="auto"/>
              <w:left w:val="single" w:sz="4" w:space="0" w:color="auto"/>
              <w:bottom w:val="single" w:sz="4" w:space="0" w:color="auto"/>
              <w:right w:val="single" w:sz="4" w:space="0" w:color="auto"/>
            </w:tcBorders>
            <w:vAlign w:val="center"/>
          </w:tcPr>
          <w:p w14:paraId="7432286A" w14:textId="471D3ED6"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14.43</w:t>
            </w:r>
          </w:p>
        </w:tc>
        <w:tc>
          <w:tcPr>
            <w:tcW w:w="1453" w:type="dxa"/>
            <w:tcBorders>
              <w:top w:val="single" w:sz="4" w:space="0" w:color="auto"/>
              <w:left w:val="single" w:sz="4" w:space="0" w:color="auto"/>
              <w:bottom w:val="single" w:sz="4" w:space="0" w:color="auto"/>
              <w:right w:val="single" w:sz="4" w:space="0" w:color="auto"/>
            </w:tcBorders>
            <w:vAlign w:val="center"/>
          </w:tcPr>
          <w:p w14:paraId="43454E3D" w14:textId="5271658D"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1.19</w:t>
            </w:r>
          </w:p>
        </w:tc>
        <w:tc>
          <w:tcPr>
            <w:tcW w:w="1453" w:type="dxa"/>
            <w:tcBorders>
              <w:top w:val="single" w:sz="4" w:space="0" w:color="auto"/>
              <w:left w:val="single" w:sz="4" w:space="0" w:color="auto"/>
              <w:bottom w:val="single" w:sz="4" w:space="0" w:color="auto"/>
              <w:right w:val="single" w:sz="4" w:space="0" w:color="auto"/>
            </w:tcBorders>
            <w:vAlign w:val="center"/>
          </w:tcPr>
          <w:p w14:paraId="54D74B02" w14:textId="52816E1C"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11.98</w:t>
            </w:r>
          </w:p>
        </w:tc>
        <w:tc>
          <w:tcPr>
            <w:tcW w:w="1307" w:type="dxa"/>
            <w:tcBorders>
              <w:left w:val="single" w:sz="4" w:space="0" w:color="auto"/>
              <w:right w:val="single" w:sz="4" w:space="0" w:color="auto"/>
            </w:tcBorders>
            <w:shd w:val="clear" w:color="auto" w:fill="92D050"/>
            <w:vAlign w:val="center"/>
          </w:tcPr>
          <w:p w14:paraId="62656530" w14:textId="5F88A283"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2.45</w:t>
            </w:r>
          </w:p>
        </w:tc>
      </w:tr>
      <w:tr w:rsidR="00A267D2" w:rsidRPr="00F915E7" w14:paraId="1AE0B4D7" w14:textId="77777777" w:rsidTr="00A267D2">
        <w:tc>
          <w:tcPr>
            <w:tcW w:w="1271" w:type="dxa"/>
            <w:tcBorders>
              <w:top w:val="single" w:sz="4" w:space="0" w:color="auto"/>
              <w:left w:val="single" w:sz="4" w:space="0" w:color="auto"/>
              <w:bottom w:val="single" w:sz="4" w:space="0" w:color="auto"/>
              <w:right w:val="single" w:sz="4" w:space="0" w:color="auto"/>
            </w:tcBorders>
            <w:vAlign w:val="center"/>
            <w:hideMark/>
          </w:tcPr>
          <w:p w14:paraId="683C4744"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14</w:t>
            </w:r>
          </w:p>
        </w:tc>
        <w:tc>
          <w:tcPr>
            <w:tcW w:w="1276" w:type="dxa"/>
            <w:tcBorders>
              <w:top w:val="single" w:sz="4" w:space="0" w:color="auto"/>
              <w:left w:val="single" w:sz="4" w:space="0" w:color="auto"/>
              <w:bottom w:val="single" w:sz="4" w:space="0" w:color="auto"/>
              <w:right w:val="single" w:sz="4" w:space="0" w:color="auto"/>
            </w:tcBorders>
          </w:tcPr>
          <w:p w14:paraId="6B86EE6A"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2</w:t>
            </w:r>
          </w:p>
        </w:tc>
        <w:tc>
          <w:tcPr>
            <w:tcW w:w="1453" w:type="dxa"/>
            <w:tcBorders>
              <w:top w:val="single" w:sz="4" w:space="0" w:color="auto"/>
              <w:left w:val="single" w:sz="4" w:space="0" w:color="auto"/>
              <w:bottom w:val="single" w:sz="4" w:space="0" w:color="auto"/>
              <w:right w:val="single" w:sz="4" w:space="0" w:color="auto"/>
            </w:tcBorders>
            <w:vAlign w:val="center"/>
          </w:tcPr>
          <w:p w14:paraId="32755C3C" w14:textId="08A587C8"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4.13</w:t>
            </w:r>
          </w:p>
        </w:tc>
        <w:tc>
          <w:tcPr>
            <w:tcW w:w="1453" w:type="dxa"/>
            <w:tcBorders>
              <w:top w:val="single" w:sz="4" w:space="0" w:color="auto"/>
              <w:left w:val="single" w:sz="4" w:space="0" w:color="auto"/>
              <w:bottom w:val="single" w:sz="4" w:space="0" w:color="auto"/>
              <w:right w:val="single" w:sz="4" w:space="0" w:color="auto"/>
            </w:tcBorders>
            <w:vAlign w:val="center"/>
          </w:tcPr>
          <w:p w14:paraId="5B6029DC" w14:textId="086E7180"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8.9</w:t>
            </w:r>
          </w:p>
        </w:tc>
        <w:tc>
          <w:tcPr>
            <w:tcW w:w="1453" w:type="dxa"/>
            <w:tcBorders>
              <w:top w:val="single" w:sz="4" w:space="0" w:color="auto"/>
              <w:left w:val="single" w:sz="4" w:space="0" w:color="auto"/>
              <w:bottom w:val="single" w:sz="4" w:space="0" w:color="auto"/>
              <w:right w:val="single" w:sz="4" w:space="0" w:color="auto"/>
            </w:tcBorders>
            <w:vAlign w:val="center"/>
          </w:tcPr>
          <w:p w14:paraId="1332C261" w14:textId="26FAADE2"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-3.25</w:t>
            </w:r>
          </w:p>
        </w:tc>
        <w:tc>
          <w:tcPr>
            <w:tcW w:w="1453" w:type="dxa"/>
            <w:tcBorders>
              <w:top w:val="single" w:sz="4" w:space="0" w:color="auto"/>
              <w:left w:val="single" w:sz="4" w:space="0" w:color="auto"/>
              <w:bottom w:val="single" w:sz="4" w:space="0" w:color="auto"/>
              <w:right w:val="single" w:sz="4" w:space="0" w:color="auto"/>
            </w:tcBorders>
            <w:vAlign w:val="center"/>
          </w:tcPr>
          <w:p w14:paraId="1D57B478" w14:textId="288DEE5B"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6.75</w:t>
            </w:r>
          </w:p>
        </w:tc>
        <w:tc>
          <w:tcPr>
            <w:tcW w:w="1307" w:type="dxa"/>
            <w:tcBorders>
              <w:left w:val="single" w:sz="4" w:space="0" w:color="auto"/>
              <w:right w:val="single" w:sz="4" w:space="0" w:color="auto"/>
            </w:tcBorders>
            <w:shd w:val="clear" w:color="auto" w:fill="92D050"/>
            <w:vAlign w:val="center"/>
          </w:tcPr>
          <w:p w14:paraId="48B32008" w14:textId="11D29075"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2.15</w:t>
            </w:r>
          </w:p>
        </w:tc>
      </w:tr>
      <w:tr w:rsidR="00A267D2" w:rsidRPr="00F915E7" w14:paraId="5DB082B6" w14:textId="77777777" w:rsidTr="00A267D2">
        <w:tc>
          <w:tcPr>
            <w:tcW w:w="1271" w:type="dxa"/>
            <w:tcBorders>
              <w:top w:val="single" w:sz="4" w:space="0" w:color="auto"/>
              <w:left w:val="single" w:sz="4" w:space="0" w:color="auto"/>
              <w:bottom w:val="single" w:sz="4" w:space="0" w:color="auto"/>
              <w:right w:val="single" w:sz="4" w:space="0" w:color="auto"/>
            </w:tcBorders>
            <w:vAlign w:val="center"/>
          </w:tcPr>
          <w:p w14:paraId="39865F18" w14:textId="77777777" w:rsidR="00A267D2" w:rsidRDefault="00A267D2" w:rsidP="00A267D2">
            <w:pPr>
              <w:spacing w:line="280" w:lineRule="atLeast"/>
              <w:jc w:val="center"/>
              <w:rPr>
                <w:rFonts w:eastAsiaTheme="minorEastAsia"/>
                <w:lang w:val="en-US" w:eastAsia="zh-CN"/>
              </w:rPr>
            </w:pPr>
            <w:r>
              <w:rPr>
                <w:rFonts w:eastAsiaTheme="minorEastAsia"/>
                <w:lang w:val="en-US" w:eastAsia="zh-CN"/>
              </w:rPr>
              <w:t>12</w:t>
            </w:r>
          </w:p>
        </w:tc>
        <w:tc>
          <w:tcPr>
            <w:tcW w:w="1276" w:type="dxa"/>
            <w:tcBorders>
              <w:top w:val="single" w:sz="4" w:space="0" w:color="auto"/>
              <w:left w:val="single" w:sz="4" w:space="0" w:color="auto"/>
              <w:bottom w:val="single" w:sz="4" w:space="0" w:color="auto"/>
              <w:right w:val="single" w:sz="4" w:space="0" w:color="auto"/>
            </w:tcBorders>
          </w:tcPr>
          <w:p w14:paraId="72FADE07"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2</w:t>
            </w:r>
          </w:p>
        </w:tc>
        <w:tc>
          <w:tcPr>
            <w:tcW w:w="1453" w:type="dxa"/>
            <w:tcBorders>
              <w:top w:val="single" w:sz="4" w:space="0" w:color="auto"/>
              <w:left w:val="single" w:sz="4" w:space="0" w:color="auto"/>
              <w:bottom w:val="single" w:sz="4" w:space="0" w:color="auto"/>
              <w:right w:val="single" w:sz="4" w:space="0" w:color="auto"/>
            </w:tcBorders>
            <w:vAlign w:val="center"/>
          </w:tcPr>
          <w:p w14:paraId="1D24A93B" w14:textId="5619DC44"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3.5</w:t>
            </w:r>
          </w:p>
        </w:tc>
        <w:tc>
          <w:tcPr>
            <w:tcW w:w="1453" w:type="dxa"/>
            <w:tcBorders>
              <w:top w:val="single" w:sz="4" w:space="0" w:color="auto"/>
              <w:left w:val="single" w:sz="4" w:space="0" w:color="auto"/>
              <w:bottom w:val="single" w:sz="4" w:space="0" w:color="auto"/>
              <w:right w:val="single" w:sz="4" w:space="0" w:color="auto"/>
            </w:tcBorders>
            <w:vAlign w:val="center"/>
          </w:tcPr>
          <w:p w14:paraId="227D0B7C" w14:textId="35E3AB14"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9.52</w:t>
            </w:r>
          </w:p>
        </w:tc>
        <w:tc>
          <w:tcPr>
            <w:tcW w:w="1453" w:type="dxa"/>
            <w:tcBorders>
              <w:top w:val="single" w:sz="4" w:space="0" w:color="auto"/>
              <w:left w:val="single" w:sz="4" w:space="0" w:color="auto"/>
              <w:bottom w:val="single" w:sz="4" w:space="0" w:color="auto"/>
              <w:right w:val="single" w:sz="4" w:space="0" w:color="auto"/>
            </w:tcBorders>
            <w:vAlign w:val="center"/>
          </w:tcPr>
          <w:p w14:paraId="322E5FBA" w14:textId="44E36BA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-1.81</w:t>
            </w:r>
          </w:p>
        </w:tc>
        <w:tc>
          <w:tcPr>
            <w:tcW w:w="1453" w:type="dxa"/>
            <w:tcBorders>
              <w:top w:val="single" w:sz="4" w:space="0" w:color="auto"/>
              <w:left w:val="single" w:sz="4" w:space="0" w:color="auto"/>
              <w:bottom w:val="single" w:sz="4" w:space="0" w:color="auto"/>
              <w:right w:val="single" w:sz="4" w:space="0" w:color="auto"/>
            </w:tcBorders>
            <w:vAlign w:val="center"/>
          </w:tcPr>
          <w:p w14:paraId="381B2795" w14:textId="67B3BB4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7.73</w:t>
            </w:r>
          </w:p>
        </w:tc>
        <w:tc>
          <w:tcPr>
            <w:tcW w:w="1307" w:type="dxa"/>
            <w:tcBorders>
              <w:left w:val="single" w:sz="4" w:space="0" w:color="auto"/>
              <w:right w:val="single" w:sz="4" w:space="0" w:color="auto"/>
            </w:tcBorders>
            <w:shd w:val="clear" w:color="auto" w:fill="92D050"/>
            <w:vAlign w:val="center"/>
          </w:tcPr>
          <w:p w14:paraId="04CA3DC6" w14:textId="13F1F74C"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1.79</w:t>
            </w:r>
          </w:p>
        </w:tc>
      </w:tr>
      <w:tr w:rsidR="00A267D2" w:rsidRPr="00F915E7" w14:paraId="15BC1533" w14:textId="77777777" w:rsidTr="00A267D2">
        <w:tc>
          <w:tcPr>
            <w:tcW w:w="1271" w:type="dxa"/>
            <w:tcBorders>
              <w:top w:val="single" w:sz="4" w:space="0" w:color="auto"/>
              <w:left w:val="single" w:sz="4" w:space="0" w:color="auto"/>
              <w:bottom w:val="single" w:sz="4" w:space="0" w:color="auto"/>
              <w:right w:val="single" w:sz="4" w:space="0" w:color="auto"/>
            </w:tcBorders>
            <w:vAlign w:val="center"/>
          </w:tcPr>
          <w:p w14:paraId="57935948" w14:textId="77777777" w:rsidR="00A267D2" w:rsidRDefault="00A267D2" w:rsidP="00A267D2">
            <w:pPr>
              <w:spacing w:line="280" w:lineRule="atLeast"/>
              <w:jc w:val="center"/>
              <w:rPr>
                <w:rFonts w:eastAsiaTheme="minorEastAsia"/>
                <w:lang w:val="en-US" w:eastAsia="zh-CN"/>
              </w:rPr>
            </w:pPr>
            <w:r>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4AD4FED7"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2</w:t>
            </w:r>
          </w:p>
        </w:tc>
        <w:tc>
          <w:tcPr>
            <w:tcW w:w="1453" w:type="dxa"/>
            <w:tcBorders>
              <w:top w:val="single" w:sz="4" w:space="0" w:color="auto"/>
              <w:left w:val="single" w:sz="4" w:space="0" w:color="auto"/>
              <w:bottom w:val="single" w:sz="4" w:space="0" w:color="auto"/>
              <w:right w:val="single" w:sz="4" w:space="0" w:color="auto"/>
            </w:tcBorders>
            <w:vAlign w:val="center"/>
          </w:tcPr>
          <w:p w14:paraId="68415638" w14:textId="1FA6B89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3.38</w:t>
            </w:r>
          </w:p>
        </w:tc>
        <w:tc>
          <w:tcPr>
            <w:tcW w:w="1453" w:type="dxa"/>
            <w:tcBorders>
              <w:top w:val="single" w:sz="4" w:space="0" w:color="auto"/>
              <w:left w:val="single" w:sz="4" w:space="0" w:color="auto"/>
              <w:bottom w:val="single" w:sz="4" w:space="0" w:color="auto"/>
              <w:right w:val="single" w:sz="4" w:space="0" w:color="auto"/>
            </w:tcBorders>
            <w:vAlign w:val="center"/>
          </w:tcPr>
          <w:p w14:paraId="2D959390" w14:textId="723E8FD6"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10.36</w:t>
            </w:r>
          </w:p>
        </w:tc>
        <w:tc>
          <w:tcPr>
            <w:tcW w:w="1453" w:type="dxa"/>
            <w:tcBorders>
              <w:top w:val="single" w:sz="4" w:space="0" w:color="auto"/>
              <w:left w:val="single" w:sz="4" w:space="0" w:color="auto"/>
              <w:bottom w:val="single" w:sz="4" w:space="0" w:color="auto"/>
              <w:right w:val="single" w:sz="4" w:space="0" w:color="auto"/>
            </w:tcBorders>
            <w:vAlign w:val="center"/>
          </w:tcPr>
          <w:p w14:paraId="5E4AC065" w14:textId="3A49BD64"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-2.75</w:t>
            </w:r>
          </w:p>
        </w:tc>
        <w:tc>
          <w:tcPr>
            <w:tcW w:w="1453" w:type="dxa"/>
            <w:tcBorders>
              <w:top w:val="single" w:sz="4" w:space="0" w:color="auto"/>
              <w:left w:val="single" w:sz="4" w:space="0" w:color="auto"/>
              <w:bottom w:val="single" w:sz="4" w:space="0" w:color="auto"/>
              <w:right w:val="single" w:sz="4" w:space="0" w:color="auto"/>
            </w:tcBorders>
            <w:vAlign w:val="center"/>
          </w:tcPr>
          <w:p w14:paraId="74C3CEA9" w14:textId="4E2E7D1C"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8.04</w:t>
            </w:r>
          </w:p>
        </w:tc>
        <w:tc>
          <w:tcPr>
            <w:tcW w:w="1307" w:type="dxa"/>
            <w:tcBorders>
              <w:left w:val="single" w:sz="4" w:space="0" w:color="auto"/>
              <w:right w:val="single" w:sz="4" w:space="0" w:color="auto"/>
            </w:tcBorders>
            <w:shd w:val="clear" w:color="auto" w:fill="92D050"/>
            <w:vAlign w:val="center"/>
          </w:tcPr>
          <w:p w14:paraId="16DC1FC9" w14:textId="71E38DD5" w:rsidR="00A267D2" w:rsidRPr="001821DD" w:rsidRDefault="00A267D2" w:rsidP="00A267D2">
            <w:pPr>
              <w:spacing w:line="280" w:lineRule="atLeast"/>
              <w:jc w:val="center"/>
              <w:rPr>
                <w:rFonts w:eastAsiaTheme="minorEastAsia"/>
                <w:lang w:val="en-US" w:eastAsia="zh-CN"/>
              </w:rPr>
            </w:pPr>
            <w:r>
              <w:rPr>
                <w:rFonts w:eastAsiaTheme="minorEastAsia"/>
                <w:lang w:val="en-US" w:eastAsia="zh-CN"/>
              </w:rPr>
              <w:t>2.32</w:t>
            </w:r>
          </w:p>
        </w:tc>
      </w:tr>
      <w:tr w:rsidR="00A267D2" w:rsidRPr="00F915E7" w14:paraId="0C911D04" w14:textId="77777777" w:rsidTr="00A267D2">
        <w:tc>
          <w:tcPr>
            <w:tcW w:w="1271" w:type="dxa"/>
            <w:tcBorders>
              <w:top w:val="single" w:sz="4" w:space="0" w:color="auto"/>
              <w:left w:val="single" w:sz="4" w:space="0" w:color="auto"/>
              <w:bottom w:val="single" w:sz="4" w:space="0" w:color="auto"/>
              <w:right w:val="single" w:sz="4" w:space="0" w:color="auto"/>
            </w:tcBorders>
            <w:vAlign w:val="center"/>
          </w:tcPr>
          <w:p w14:paraId="6B85FB53"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14</w:t>
            </w:r>
          </w:p>
        </w:tc>
        <w:tc>
          <w:tcPr>
            <w:tcW w:w="1276" w:type="dxa"/>
            <w:tcBorders>
              <w:top w:val="single" w:sz="4" w:space="0" w:color="auto"/>
              <w:left w:val="single" w:sz="4" w:space="0" w:color="auto"/>
              <w:bottom w:val="single" w:sz="4" w:space="0" w:color="auto"/>
              <w:right w:val="single" w:sz="4" w:space="0" w:color="auto"/>
            </w:tcBorders>
          </w:tcPr>
          <w:p w14:paraId="0E078908"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4</w:t>
            </w:r>
          </w:p>
        </w:tc>
        <w:tc>
          <w:tcPr>
            <w:tcW w:w="1453" w:type="dxa"/>
            <w:tcBorders>
              <w:top w:val="single" w:sz="4" w:space="0" w:color="auto"/>
              <w:left w:val="single" w:sz="4" w:space="0" w:color="auto"/>
              <w:bottom w:val="single" w:sz="4" w:space="0" w:color="auto"/>
              <w:right w:val="single" w:sz="4" w:space="0" w:color="auto"/>
            </w:tcBorders>
            <w:vAlign w:val="center"/>
          </w:tcPr>
          <w:p w14:paraId="52209E58" w14:textId="43C2D252"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0.19</w:t>
            </w:r>
          </w:p>
        </w:tc>
        <w:tc>
          <w:tcPr>
            <w:tcW w:w="1453" w:type="dxa"/>
            <w:tcBorders>
              <w:top w:val="single" w:sz="4" w:space="0" w:color="auto"/>
              <w:left w:val="single" w:sz="4" w:space="0" w:color="auto"/>
              <w:bottom w:val="single" w:sz="4" w:space="0" w:color="auto"/>
              <w:right w:val="single" w:sz="4" w:space="0" w:color="auto"/>
            </w:tcBorders>
            <w:vAlign w:val="center"/>
          </w:tcPr>
          <w:p w14:paraId="486776C7" w14:textId="658DAA41"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4.96</w:t>
            </w:r>
          </w:p>
        </w:tc>
        <w:tc>
          <w:tcPr>
            <w:tcW w:w="1453" w:type="dxa"/>
            <w:tcBorders>
              <w:top w:val="single" w:sz="4" w:space="0" w:color="auto"/>
              <w:left w:val="single" w:sz="4" w:space="0" w:color="auto"/>
              <w:bottom w:val="single" w:sz="4" w:space="0" w:color="auto"/>
              <w:right w:val="single" w:sz="4" w:space="0" w:color="auto"/>
            </w:tcBorders>
            <w:vAlign w:val="center"/>
          </w:tcPr>
          <w:p w14:paraId="44447DD8" w14:textId="76D55929"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-4.5</w:t>
            </w:r>
          </w:p>
        </w:tc>
        <w:tc>
          <w:tcPr>
            <w:tcW w:w="1453" w:type="dxa"/>
            <w:tcBorders>
              <w:top w:val="single" w:sz="4" w:space="0" w:color="auto"/>
              <w:left w:val="single" w:sz="4" w:space="0" w:color="auto"/>
              <w:bottom w:val="single" w:sz="4" w:space="0" w:color="auto"/>
              <w:right w:val="single" w:sz="4" w:space="0" w:color="auto"/>
            </w:tcBorders>
            <w:vAlign w:val="center"/>
          </w:tcPr>
          <w:p w14:paraId="129CA13C" w14:textId="7FAC838C"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5.5</w:t>
            </w:r>
          </w:p>
        </w:tc>
        <w:tc>
          <w:tcPr>
            <w:tcW w:w="1307" w:type="dxa"/>
            <w:tcBorders>
              <w:left w:val="single" w:sz="4" w:space="0" w:color="auto"/>
              <w:right w:val="single" w:sz="4" w:space="0" w:color="auto"/>
            </w:tcBorders>
            <w:shd w:val="clear" w:color="auto" w:fill="FF5050"/>
            <w:vAlign w:val="center"/>
          </w:tcPr>
          <w:p w14:paraId="1DE24581" w14:textId="593248CD"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-0.54</w:t>
            </w:r>
          </w:p>
        </w:tc>
      </w:tr>
      <w:tr w:rsidR="00A267D2" w:rsidRPr="00F915E7" w14:paraId="44B4183C" w14:textId="77777777" w:rsidTr="00A267D2">
        <w:tc>
          <w:tcPr>
            <w:tcW w:w="1271" w:type="dxa"/>
            <w:tcBorders>
              <w:top w:val="single" w:sz="4" w:space="0" w:color="auto"/>
              <w:left w:val="single" w:sz="4" w:space="0" w:color="auto"/>
              <w:bottom w:val="single" w:sz="4" w:space="0" w:color="auto"/>
              <w:right w:val="single" w:sz="4" w:space="0" w:color="auto"/>
            </w:tcBorders>
            <w:vAlign w:val="center"/>
          </w:tcPr>
          <w:p w14:paraId="3612C9F1" w14:textId="77777777" w:rsidR="00A267D2" w:rsidRDefault="00A267D2" w:rsidP="00A267D2">
            <w:pPr>
              <w:spacing w:line="280" w:lineRule="atLeast"/>
              <w:jc w:val="center"/>
              <w:rPr>
                <w:rFonts w:eastAsiaTheme="minorEastAsia"/>
                <w:lang w:val="en-US" w:eastAsia="zh-CN"/>
              </w:rPr>
            </w:pPr>
            <w:r>
              <w:rPr>
                <w:rFonts w:eastAsiaTheme="minorEastAsia"/>
                <w:lang w:val="en-US" w:eastAsia="zh-CN"/>
              </w:rPr>
              <w:t>12</w:t>
            </w:r>
          </w:p>
        </w:tc>
        <w:tc>
          <w:tcPr>
            <w:tcW w:w="1276" w:type="dxa"/>
            <w:tcBorders>
              <w:top w:val="single" w:sz="4" w:space="0" w:color="auto"/>
              <w:left w:val="single" w:sz="4" w:space="0" w:color="auto"/>
              <w:bottom w:val="single" w:sz="4" w:space="0" w:color="auto"/>
              <w:right w:val="single" w:sz="4" w:space="0" w:color="auto"/>
            </w:tcBorders>
          </w:tcPr>
          <w:p w14:paraId="09D9F1D4"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4</w:t>
            </w:r>
          </w:p>
        </w:tc>
        <w:tc>
          <w:tcPr>
            <w:tcW w:w="1453" w:type="dxa"/>
            <w:tcBorders>
              <w:top w:val="single" w:sz="4" w:space="0" w:color="auto"/>
              <w:left w:val="single" w:sz="4" w:space="0" w:color="auto"/>
              <w:bottom w:val="single" w:sz="4" w:space="0" w:color="auto"/>
              <w:right w:val="single" w:sz="4" w:space="0" w:color="auto"/>
            </w:tcBorders>
            <w:vAlign w:val="center"/>
          </w:tcPr>
          <w:p w14:paraId="091F0C3D" w14:textId="524C7473"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-0.94</w:t>
            </w:r>
          </w:p>
        </w:tc>
        <w:tc>
          <w:tcPr>
            <w:tcW w:w="1453" w:type="dxa"/>
            <w:tcBorders>
              <w:top w:val="single" w:sz="4" w:space="0" w:color="auto"/>
              <w:left w:val="single" w:sz="4" w:space="0" w:color="auto"/>
              <w:bottom w:val="single" w:sz="4" w:space="0" w:color="auto"/>
              <w:right w:val="single" w:sz="4" w:space="0" w:color="auto"/>
            </w:tcBorders>
            <w:vAlign w:val="center"/>
          </w:tcPr>
          <w:p w14:paraId="072538CF" w14:textId="069F024D"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5.08</w:t>
            </w:r>
          </w:p>
        </w:tc>
        <w:tc>
          <w:tcPr>
            <w:tcW w:w="1453" w:type="dxa"/>
            <w:tcBorders>
              <w:top w:val="single" w:sz="4" w:space="0" w:color="auto"/>
              <w:left w:val="single" w:sz="4" w:space="0" w:color="auto"/>
              <w:bottom w:val="single" w:sz="4" w:space="0" w:color="auto"/>
              <w:right w:val="single" w:sz="4" w:space="0" w:color="auto"/>
            </w:tcBorders>
            <w:vAlign w:val="center"/>
          </w:tcPr>
          <w:p w14:paraId="3A011CF7" w14:textId="202D5562"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-4</w:t>
            </w:r>
          </w:p>
        </w:tc>
        <w:tc>
          <w:tcPr>
            <w:tcW w:w="1453" w:type="dxa"/>
            <w:tcBorders>
              <w:top w:val="single" w:sz="4" w:space="0" w:color="auto"/>
              <w:left w:val="single" w:sz="4" w:space="0" w:color="auto"/>
              <w:bottom w:val="single" w:sz="4" w:space="0" w:color="auto"/>
              <w:right w:val="single" w:sz="4" w:space="0" w:color="auto"/>
            </w:tcBorders>
            <w:vAlign w:val="center"/>
          </w:tcPr>
          <w:p w14:paraId="57C0F94F" w14:textId="2F409492"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5.54</w:t>
            </w:r>
          </w:p>
        </w:tc>
        <w:tc>
          <w:tcPr>
            <w:tcW w:w="1307" w:type="dxa"/>
            <w:tcBorders>
              <w:left w:val="single" w:sz="4" w:space="0" w:color="auto"/>
              <w:bottom w:val="single" w:sz="4" w:space="0" w:color="auto"/>
              <w:right w:val="single" w:sz="4" w:space="0" w:color="auto"/>
            </w:tcBorders>
            <w:shd w:val="clear" w:color="auto" w:fill="FF5050"/>
            <w:vAlign w:val="center"/>
          </w:tcPr>
          <w:p w14:paraId="212933C7" w14:textId="504C5BD3"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-0.46</w:t>
            </w:r>
          </w:p>
        </w:tc>
      </w:tr>
      <w:tr w:rsidR="00A267D2" w:rsidRPr="00F915E7" w14:paraId="6FB032C1" w14:textId="77777777" w:rsidTr="00A267D2">
        <w:tc>
          <w:tcPr>
            <w:tcW w:w="1271" w:type="dxa"/>
            <w:tcBorders>
              <w:top w:val="single" w:sz="4" w:space="0" w:color="auto"/>
              <w:left w:val="single" w:sz="4" w:space="0" w:color="auto"/>
              <w:bottom w:val="single" w:sz="4" w:space="0" w:color="auto"/>
              <w:right w:val="single" w:sz="4" w:space="0" w:color="auto"/>
            </w:tcBorders>
            <w:vAlign w:val="center"/>
          </w:tcPr>
          <w:p w14:paraId="4C127F73" w14:textId="77777777" w:rsidR="00A267D2" w:rsidRDefault="00A267D2" w:rsidP="00A267D2">
            <w:pPr>
              <w:spacing w:line="280" w:lineRule="atLeast"/>
              <w:jc w:val="center"/>
              <w:rPr>
                <w:rFonts w:eastAsiaTheme="minorEastAsia"/>
                <w:lang w:val="en-US" w:eastAsia="zh-CN"/>
              </w:rPr>
            </w:pPr>
            <w:r>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7CB04DD1"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4</w:t>
            </w:r>
          </w:p>
        </w:tc>
        <w:tc>
          <w:tcPr>
            <w:tcW w:w="1453" w:type="dxa"/>
            <w:tcBorders>
              <w:top w:val="single" w:sz="4" w:space="0" w:color="auto"/>
              <w:left w:val="single" w:sz="4" w:space="0" w:color="auto"/>
              <w:bottom w:val="single" w:sz="4" w:space="0" w:color="auto"/>
              <w:right w:val="single" w:sz="4" w:space="0" w:color="auto"/>
            </w:tcBorders>
            <w:vAlign w:val="center"/>
          </w:tcPr>
          <w:p w14:paraId="12A65279" w14:textId="65F46A8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-0.69</w:t>
            </w:r>
          </w:p>
        </w:tc>
        <w:tc>
          <w:tcPr>
            <w:tcW w:w="1453" w:type="dxa"/>
            <w:tcBorders>
              <w:top w:val="single" w:sz="4" w:space="0" w:color="auto"/>
              <w:left w:val="single" w:sz="4" w:space="0" w:color="auto"/>
              <w:bottom w:val="single" w:sz="4" w:space="0" w:color="auto"/>
              <w:right w:val="single" w:sz="4" w:space="0" w:color="auto"/>
            </w:tcBorders>
            <w:vAlign w:val="center"/>
          </w:tcPr>
          <w:p w14:paraId="11B6B610" w14:textId="76E39049"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6.3</w:t>
            </w:r>
          </w:p>
        </w:tc>
        <w:tc>
          <w:tcPr>
            <w:tcW w:w="1453" w:type="dxa"/>
            <w:tcBorders>
              <w:top w:val="single" w:sz="4" w:space="0" w:color="auto"/>
              <w:left w:val="single" w:sz="4" w:space="0" w:color="auto"/>
              <w:bottom w:val="single" w:sz="4" w:space="0" w:color="auto"/>
              <w:right w:val="single" w:sz="4" w:space="0" w:color="auto"/>
            </w:tcBorders>
            <w:vAlign w:val="center"/>
          </w:tcPr>
          <w:p w14:paraId="29734FF1" w14:textId="4796EC10"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-4</w:t>
            </w:r>
          </w:p>
        </w:tc>
        <w:tc>
          <w:tcPr>
            <w:tcW w:w="1453" w:type="dxa"/>
            <w:tcBorders>
              <w:top w:val="single" w:sz="4" w:space="0" w:color="auto"/>
              <w:left w:val="single" w:sz="4" w:space="0" w:color="auto"/>
              <w:bottom w:val="single" w:sz="4" w:space="0" w:color="auto"/>
              <w:right w:val="single" w:sz="4" w:space="0" w:color="auto"/>
            </w:tcBorders>
            <w:vAlign w:val="center"/>
          </w:tcPr>
          <w:p w14:paraId="47CE9902" w14:textId="66DF3D32"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6.79</w:t>
            </w:r>
          </w:p>
        </w:tc>
        <w:tc>
          <w:tcPr>
            <w:tcW w:w="1307" w:type="dxa"/>
            <w:tcBorders>
              <w:top w:val="single" w:sz="4" w:space="0" w:color="auto"/>
              <w:left w:val="single" w:sz="4" w:space="0" w:color="auto"/>
              <w:bottom w:val="single" w:sz="4" w:space="0" w:color="auto"/>
              <w:right w:val="single" w:sz="4" w:space="0" w:color="auto"/>
            </w:tcBorders>
            <w:shd w:val="clear" w:color="auto" w:fill="FF5050"/>
            <w:vAlign w:val="center"/>
          </w:tcPr>
          <w:p w14:paraId="5BD0AE01" w14:textId="0FA2AB99"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-0.49</w:t>
            </w:r>
          </w:p>
        </w:tc>
      </w:tr>
    </w:tbl>
    <w:p w14:paraId="350912F9" w14:textId="77777777" w:rsidR="00A267D2" w:rsidRDefault="00A267D2" w:rsidP="00A267D2">
      <w:pPr>
        <w:pStyle w:val="Caption"/>
        <w:spacing w:before="0"/>
        <w:jc w:val="center"/>
      </w:pPr>
    </w:p>
    <w:p w14:paraId="458D3D3B" w14:textId="2EF38F99" w:rsidR="00EC2779" w:rsidRDefault="00EC2779" w:rsidP="00CD0156">
      <w:pPr>
        <w:pStyle w:val="Caption"/>
        <w:jc w:val="center"/>
        <w:rPr>
          <w:lang w:val="en-US"/>
        </w:rPr>
      </w:pPr>
      <w:r>
        <w:t xml:space="preserve">Table </w:t>
      </w:r>
      <w:r w:rsidR="00302D47">
        <w:fldChar w:fldCharType="begin"/>
      </w:r>
      <w:r w:rsidR="00302D47">
        <w:instrText xml:space="preserve"> SEQ Table \* ARABIC </w:instrText>
      </w:r>
      <w:r w:rsidR="00302D47">
        <w:fldChar w:fldCharType="separate"/>
      </w:r>
      <w:r w:rsidR="00302D47">
        <w:rPr>
          <w:noProof/>
        </w:rPr>
        <w:t>6</w:t>
      </w:r>
      <w:r w:rsidR="00302D47">
        <w:fldChar w:fldCharType="end"/>
      </w:r>
      <w:r w:rsidR="00A267D2">
        <w:rPr>
          <w:lang w:val="en-US"/>
        </w:rPr>
        <w:t xml:space="preserve"> </w:t>
      </w:r>
      <w:r>
        <w:rPr>
          <w:lang w:val="en-US"/>
        </w:rPr>
        <w:t xml:space="preserve">- Evaluation results of </w:t>
      </w:r>
      <w:r w:rsidR="00A267D2">
        <w:rPr>
          <w:lang w:val="en-US"/>
        </w:rPr>
        <w:t>[H]</w:t>
      </w:r>
      <w:r>
        <w:rPr>
          <w:lang w:val="en-US"/>
        </w:rPr>
        <w:t xml:space="preserve"> and </w:t>
      </w:r>
      <w:r w:rsidR="00A267D2">
        <w:rPr>
          <w:lang w:val="en-US"/>
        </w:rPr>
        <w:t>[L]</w:t>
      </w:r>
      <w:r>
        <w:rPr>
          <w:lang w:val="en-US"/>
        </w:rPr>
        <w:t xml:space="preserve"> when </w:t>
      </w:r>
      <w:r w:rsidR="00A648E0">
        <w:rPr>
          <w:lang w:val="en-US"/>
        </w:rPr>
        <w:t>TBS=</w:t>
      </w:r>
      <w:r>
        <w:rPr>
          <w:lang w:val="en-US"/>
        </w:rPr>
        <w:t>480.</w:t>
      </w:r>
    </w:p>
    <w:p w14:paraId="14608E21" w14:textId="7439B763" w:rsidR="00CD0156" w:rsidRDefault="00CD0156" w:rsidP="00CD0156">
      <w:pPr>
        <w:rPr>
          <w:lang w:val="en-US" w:eastAsia="x-none"/>
        </w:rPr>
      </w:pPr>
    </w:p>
    <w:tbl>
      <w:tblPr>
        <w:tblStyle w:val="TableGrid"/>
        <w:tblW w:w="9666" w:type="dxa"/>
        <w:tblLayout w:type="fixed"/>
        <w:tblLook w:val="04A0" w:firstRow="1" w:lastRow="0" w:firstColumn="1" w:lastColumn="0" w:noHBand="0" w:noVBand="1"/>
      </w:tblPr>
      <w:tblGrid>
        <w:gridCol w:w="1271"/>
        <w:gridCol w:w="1276"/>
        <w:gridCol w:w="1453"/>
        <w:gridCol w:w="1453"/>
        <w:gridCol w:w="1453"/>
        <w:gridCol w:w="1453"/>
        <w:gridCol w:w="1307"/>
      </w:tblGrid>
      <w:tr w:rsidR="00A267D2" w:rsidRPr="00F915E7" w14:paraId="026E3063" w14:textId="77777777" w:rsidTr="00A267D2">
        <w:trPr>
          <w:trHeight w:val="250"/>
        </w:trPr>
        <w:tc>
          <w:tcPr>
            <w:tcW w:w="1271" w:type="dxa"/>
            <w:vMerge w:val="restart"/>
            <w:tcBorders>
              <w:top w:val="single" w:sz="4" w:space="0" w:color="auto"/>
              <w:left w:val="single" w:sz="4" w:space="0" w:color="auto"/>
              <w:bottom w:val="single" w:sz="4" w:space="0" w:color="auto"/>
              <w:right w:val="single" w:sz="4" w:space="0" w:color="auto"/>
            </w:tcBorders>
            <w:vAlign w:val="center"/>
          </w:tcPr>
          <w:p w14:paraId="7AD02244"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Number of allocated OFDM symbols</w:t>
            </w:r>
          </w:p>
        </w:tc>
        <w:tc>
          <w:tcPr>
            <w:tcW w:w="1276" w:type="dxa"/>
            <w:vMerge w:val="restart"/>
            <w:tcBorders>
              <w:top w:val="single" w:sz="4" w:space="0" w:color="auto"/>
              <w:left w:val="single" w:sz="4" w:space="0" w:color="auto"/>
              <w:right w:val="single" w:sz="4" w:space="0" w:color="auto"/>
            </w:tcBorders>
            <w:vAlign w:val="center"/>
          </w:tcPr>
          <w:p w14:paraId="1DBF87D6" w14:textId="77777777" w:rsidR="00A267D2" w:rsidRDefault="00A267D2" w:rsidP="00A267D2">
            <w:pPr>
              <w:spacing w:line="280" w:lineRule="atLeast"/>
              <w:jc w:val="center"/>
              <w:rPr>
                <w:rFonts w:eastAsiaTheme="minorEastAsia"/>
                <w:lang w:val="en-US" w:eastAsia="zh-CN"/>
              </w:rPr>
            </w:pPr>
            <w:r>
              <w:rPr>
                <w:rFonts w:eastAsiaTheme="minorEastAsia"/>
                <w:lang w:val="en-US" w:eastAsia="zh-CN"/>
              </w:rPr>
              <w:t>Number of Msg3 repetitions</w:t>
            </w:r>
          </w:p>
        </w:tc>
        <w:tc>
          <w:tcPr>
            <w:tcW w:w="2906" w:type="dxa"/>
            <w:gridSpan w:val="2"/>
            <w:tcBorders>
              <w:top w:val="single" w:sz="4" w:space="0" w:color="auto"/>
              <w:left w:val="single" w:sz="4" w:space="0" w:color="auto"/>
              <w:bottom w:val="single" w:sz="4" w:space="0" w:color="auto"/>
              <w:right w:val="single" w:sz="4" w:space="0" w:color="auto"/>
            </w:tcBorders>
            <w:vAlign w:val="center"/>
            <w:hideMark/>
          </w:tcPr>
          <w:p w14:paraId="57CADD67" w14:textId="77777777" w:rsidR="00A267D2" w:rsidRPr="001821DD" w:rsidRDefault="00A267D2" w:rsidP="00A267D2">
            <w:pPr>
              <w:spacing w:line="280" w:lineRule="atLeast"/>
              <w:jc w:val="center"/>
              <w:rPr>
                <w:rFonts w:eastAsiaTheme="minorEastAsia"/>
                <w:b/>
                <w:bCs/>
                <w:lang w:val="en-US" w:eastAsia="zh-CN"/>
              </w:rPr>
            </w:pPr>
            <w:r w:rsidRPr="001821DD">
              <w:rPr>
                <w:rFonts w:eastAsiaTheme="minorEastAsia"/>
                <w:b/>
                <w:bCs/>
                <w:lang w:val="en-US" w:eastAsia="zh-CN"/>
              </w:rPr>
              <w:t>H</w:t>
            </w:r>
          </w:p>
        </w:tc>
        <w:tc>
          <w:tcPr>
            <w:tcW w:w="2906" w:type="dxa"/>
            <w:gridSpan w:val="2"/>
            <w:tcBorders>
              <w:top w:val="single" w:sz="4" w:space="0" w:color="auto"/>
              <w:left w:val="single" w:sz="4" w:space="0" w:color="auto"/>
              <w:bottom w:val="single" w:sz="4" w:space="0" w:color="auto"/>
              <w:right w:val="single" w:sz="4" w:space="0" w:color="auto"/>
            </w:tcBorders>
            <w:vAlign w:val="center"/>
            <w:hideMark/>
          </w:tcPr>
          <w:p w14:paraId="1C9CAF42" w14:textId="77777777" w:rsidR="00A267D2" w:rsidRPr="001821DD" w:rsidRDefault="00A267D2" w:rsidP="00A267D2">
            <w:pPr>
              <w:spacing w:line="280" w:lineRule="atLeast"/>
              <w:jc w:val="center"/>
              <w:rPr>
                <w:rFonts w:eastAsiaTheme="minorEastAsia"/>
                <w:b/>
                <w:bCs/>
                <w:lang w:val="en-US" w:eastAsia="zh-CN"/>
              </w:rPr>
            </w:pPr>
            <w:r w:rsidRPr="001821DD">
              <w:rPr>
                <w:rFonts w:eastAsiaTheme="minorEastAsia"/>
                <w:b/>
                <w:bCs/>
                <w:lang w:val="en-US" w:eastAsia="zh-CN"/>
              </w:rPr>
              <w:t xml:space="preserve">L </w:t>
            </w:r>
          </w:p>
        </w:tc>
        <w:tc>
          <w:tcPr>
            <w:tcW w:w="1307" w:type="dxa"/>
            <w:vMerge w:val="restart"/>
            <w:tcBorders>
              <w:top w:val="single" w:sz="4" w:space="0" w:color="auto"/>
              <w:left w:val="single" w:sz="4" w:space="0" w:color="auto"/>
              <w:right w:val="single" w:sz="4" w:space="0" w:color="auto"/>
            </w:tcBorders>
            <w:vAlign w:val="center"/>
          </w:tcPr>
          <w:p w14:paraId="41FC2D99"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Gap [dB]</w:t>
            </w:r>
          </w:p>
        </w:tc>
      </w:tr>
      <w:tr w:rsidR="00A267D2" w:rsidRPr="00F915E7" w14:paraId="5573C781" w14:textId="77777777" w:rsidTr="00A267D2">
        <w:trPr>
          <w:trHeight w:val="250"/>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5842E55C" w14:textId="77777777" w:rsidR="00A267D2" w:rsidRPr="00F915E7" w:rsidRDefault="00A267D2" w:rsidP="00A267D2">
            <w:pPr>
              <w:spacing w:line="280" w:lineRule="atLeast"/>
              <w:jc w:val="center"/>
              <w:rPr>
                <w:rFonts w:eastAsiaTheme="minorEastAsia"/>
                <w:lang w:val="en-US" w:eastAsia="zh-CN"/>
              </w:rPr>
            </w:pPr>
          </w:p>
        </w:tc>
        <w:tc>
          <w:tcPr>
            <w:tcW w:w="1276" w:type="dxa"/>
            <w:vMerge/>
            <w:tcBorders>
              <w:left w:val="single" w:sz="4" w:space="0" w:color="auto"/>
              <w:bottom w:val="single" w:sz="4" w:space="0" w:color="auto"/>
              <w:right w:val="single" w:sz="4" w:space="0" w:color="auto"/>
            </w:tcBorders>
          </w:tcPr>
          <w:p w14:paraId="1965D863" w14:textId="77777777" w:rsidR="00A267D2" w:rsidRDefault="00A267D2" w:rsidP="00A267D2">
            <w:pPr>
              <w:spacing w:line="280" w:lineRule="atLeast"/>
              <w:jc w:val="center"/>
              <w:rPr>
                <w:rFonts w:eastAsiaTheme="minorEastAsia"/>
                <w:lang w:val="en-US" w:eastAsia="zh-CN"/>
              </w:rPr>
            </w:pPr>
          </w:p>
        </w:tc>
        <w:tc>
          <w:tcPr>
            <w:tcW w:w="1453" w:type="dxa"/>
            <w:tcBorders>
              <w:top w:val="single" w:sz="4" w:space="0" w:color="auto"/>
              <w:left w:val="single" w:sz="4" w:space="0" w:color="auto"/>
              <w:bottom w:val="single" w:sz="4" w:space="0" w:color="auto"/>
              <w:right w:val="single" w:sz="4" w:space="0" w:color="auto"/>
            </w:tcBorders>
            <w:vAlign w:val="center"/>
            <w:hideMark/>
          </w:tcPr>
          <w:p w14:paraId="732B0FE6"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10% BLER SNR [dB]</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60DE4C3"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w/ power normalization [dB]</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E0DF091"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10% BLER SNR [dB]</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7D2E1D0"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w/ power normalization [dB]</w:t>
            </w:r>
          </w:p>
        </w:tc>
        <w:tc>
          <w:tcPr>
            <w:tcW w:w="1307" w:type="dxa"/>
            <w:vMerge/>
            <w:tcBorders>
              <w:left w:val="single" w:sz="4" w:space="0" w:color="auto"/>
              <w:bottom w:val="single" w:sz="4" w:space="0" w:color="auto"/>
              <w:right w:val="single" w:sz="4" w:space="0" w:color="auto"/>
            </w:tcBorders>
            <w:vAlign w:val="center"/>
          </w:tcPr>
          <w:p w14:paraId="602DBB35" w14:textId="77777777" w:rsidR="00A267D2" w:rsidRPr="00F915E7" w:rsidRDefault="00A267D2" w:rsidP="00A267D2">
            <w:pPr>
              <w:spacing w:line="280" w:lineRule="atLeast"/>
              <w:jc w:val="center"/>
              <w:rPr>
                <w:rFonts w:eastAsiaTheme="minorEastAsia"/>
                <w:lang w:val="en-US" w:eastAsia="zh-CN"/>
              </w:rPr>
            </w:pPr>
          </w:p>
        </w:tc>
      </w:tr>
      <w:tr w:rsidR="00A267D2" w:rsidRPr="00F915E7" w14:paraId="7423BB54" w14:textId="77777777" w:rsidTr="00A267D2">
        <w:tc>
          <w:tcPr>
            <w:tcW w:w="1271" w:type="dxa"/>
            <w:tcBorders>
              <w:top w:val="single" w:sz="4" w:space="0" w:color="auto"/>
              <w:left w:val="single" w:sz="4" w:space="0" w:color="auto"/>
              <w:bottom w:val="single" w:sz="4" w:space="0" w:color="auto"/>
              <w:right w:val="single" w:sz="4" w:space="0" w:color="auto"/>
            </w:tcBorders>
            <w:vAlign w:val="center"/>
            <w:hideMark/>
          </w:tcPr>
          <w:p w14:paraId="55B9853E"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14</w:t>
            </w:r>
          </w:p>
        </w:tc>
        <w:tc>
          <w:tcPr>
            <w:tcW w:w="1276" w:type="dxa"/>
            <w:tcBorders>
              <w:top w:val="single" w:sz="4" w:space="0" w:color="auto"/>
              <w:left w:val="single" w:sz="4" w:space="0" w:color="auto"/>
              <w:bottom w:val="single" w:sz="4" w:space="0" w:color="auto"/>
              <w:right w:val="single" w:sz="4" w:space="0" w:color="auto"/>
            </w:tcBorders>
          </w:tcPr>
          <w:p w14:paraId="49396C25"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w:t>
            </w:r>
          </w:p>
        </w:tc>
        <w:tc>
          <w:tcPr>
            <w:tcW w:w="1453" w:type="dxa"/>
            <w:tcBorders>
              <w:top w:val="single" w:sz="4" w:space="0" w:color="auto"/>
              <w:left w:val="single" w:sz="4" w:space="0" w:color="auto"/>
              <w:bottom w:val="single" w:sz="4" w:space="0" w:color="auto"/>
              <w:right w:val="single" w:sz="4" w:space="0" w:color="auto"/>
            </w:tcBorders>
            <w:vAlign w:val="center"/>
          </w:tcPr>
          <w:p w14:paraId="3AF6B25D" w14:textId="598A0704"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7.94</w:t>
            </w:r>
          </w:p>
        </w:tc>
        <w:tc>
          <w:tcPr>
            <w:tcW w:w="1453" w:type="dxa"/>
            <w:tcBorders>
              <w:top w:val="single" w:sz="4" w:space="0" w:color="auto"/>
              <w:left w:val="single" w:sz="4" w:space="0" w:color="auto"/>
              <w:bottom w:val="single" w:sz="4" w:space="0" w:color="auto"/>
              <w:right w:val="single" w:sz="4" w:space="0" w:color="auto"/>
            </w:tcBorders>
            <w:vAlign w:val="center"/>
          </w:tcPr>
          <w:p w14:paraId="25257B58" w14:textId="5F5780B9"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13.96</w:t>
            </w:r>
          </w:p>
        </w:tc>
        <w:tc>
          <w:tcPr>
            <w:tcW w:w="1453" w:type="dxa"/>
            <w:tcBorders>
              <w:top w:val="single" w:sz="4" w:space="0" w:color="auto"/>
              <w:left w:val="single" w:sz="4" w:space="0" w:color="auto"/>
              <w:bottom w:val="single" w:sz="4" w:space="0" w:color="auto"/>
              <w:right w:val="single" w:sz="4" w:space="0" w:color="auto"/>
            </w:tcBorders>
            <w:vAlign w:val="center"/>
          </w:tcPr>
          <w:p w14:paraId="29F9A57A" w14:textId="78D66B38"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1.62</w:t>
            </w:r>
          </w:p>
        </w:tc>
        <w:tc>
          <w:tcPr>
            <w:tcW w:w="1453" w:type="dxa"/>
            <w:tcBorders>
              <w:top w:val="single" w:sz="4" w:space="0" w:color="auto"/>
              <w:left w:val="single" w:sz="4" w:space="0" w:color="auto"/>
              <w:bottom w:val="single" w:sz="4" w:space="0" w:color="auto"/>
              <w:right w:val="single" w:sz="4" w:space="0" w:color="auto"/>
            </w:tcBorders>
            <w:vAlign w:val="center"/>
          </w:tcPr>
          <w:p w14:paraId="694E103C" w14:textId="20ED0579"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11.63</w:t>
            </w:r>
          </w:p>
        </w:tc>
        <w:tc>
          <w:tcPr>
            <w:tcW w:w="1307" w:type="dxa"/>
            <w:tcBorders>
              <w:top w:val="single" w:sz="4" w:space="0" w:color="auto"/>
              <w:left w:val="single" w:sz="4" w:space="0" w:color="auto"/>
              <w:bottom w:val="single" w:sz="4" w:space="0" w:color="auto"/>
              <w:right w:val="single" w:sz="4" w:space="0" w:color="auto"/>
            </w:tcBorders>
            <w:shd w:val="clear" w:color="auto" w:fill="92D050"/>
            <w:vAlign w:val="center"/>
          </w:tcPr>
          <w:p w14:paraId="72D1C29B" w14:textId="1E2B3A4C"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2.33</w:t>
            </w:r>
          </w:p>
        </w:tc>
      </w:tr>
      <w:tr w:rsidR="00A267D2" w:rsidRPr="00F915E7" w14:paraId="74DEEC9D" w14:textId="77777777" w:rsidTr="00A267D2">
        <w:tc>
          <w:tcPr>
            <w:tcW w:w="1271" w:type="dxa"/>
            <w:tcBorders>
              <w:top w:val="single" w:sz="4" w:space="0" w:color="auto"/>
              <w:left w:val="single" w:sz="4" w:space="0" w:color="auto"/>
              <w:bottom w:val="single" w:sz="4" w:space="0" w:color="auto"/>
              <w:right w:val="single" w:sz="4" w:space="0" w:color="auto"/>
            </w:tcBorders>
            <w:vAlign w:val="center"/>
          </w:tcPr>
          <w:p w14:paraId="19D66BA5" w14:textId="77777777" w:rsidR="00A267D2" w:rsidRDefault="00A267D2" w:rsidP="00A267D2">
            <w:pPr>
              <w:spacing w:line="280" w:lineRule="atLeast"/>
              <w:jc w:val="center"/>
              <w:rPr>
                <w:rFonts w:eastAsiaTheme="minorEastAsia"/>
                <w:lang w:val="en-US" w:eastAsia="zh-CN"/>
              </w:rPr>
            </w:pPr>
            <w:r>
              <w:rPr>
                <w:rFonts w:eastAsiaTheme="minorEastAsia"/>
                <w:lang w:val="en-US" w:eastAsia="zh-CN"/>
              </w:rPr>
              <w:t>12</w:t>
            </w:r>
          </w:p>
        </w:tc>
        <w:tc>
          <w:tcPr>
            <w:tcW w:w="1276" w:type="dxa"/>
            <w:tcBorders>
              <w:top w:val="single" w:sz="4" w:space="0" w:color="auto"/>
              <w:left w:val="single" w:sz="4" w:space="0" w:color="auto"/>
              <w:bottom w:val="single" w:sz="4" w:space="0" w:color="auto"/>
              <w:right w:val="single" w:sz="4" w:space="0" w:color="auto"/>
            </w:tcBorders>
          </w:tcPr>
          <w:p w14:paraId="51EC6298"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w:t>
            </w:r>
          </w:p>
        </w:tc>
        <w:tc>
          <w:tcPr>
            <w:tcW w:w="1453" w:type="dxa"/>
            <w:tcBorders>
              <w:top w:val="single" w:sz="4" w:space="0" w:color="auto"/>
              <w:left w:val="single" w:sz="4" w:space="0" w:color="auto"/>
              <w:bottom w:val="single" w:sz="4" w:space="0" w:color="auto"/>
              <w:right w:val="single" w:sz="4" w:space="0" w:color="auto"/>
            </w:tcBorders>
            <w:vAlign w:val="center"/>
          </w:tcPr>
          <w:p w14:paraId="748F5042" w14:textId="660B6204"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7.44</w:t>
            </w:r>
          </w:p>
        </w:tc>
        <w:tc>
          <w:tcPr>
            <w:tcW w:w="1453" w:type="dxa"/>
            <w:tcBorders>
              <w:top w:val="single" w:sz="4" w:space="0" w:color="auto"/>
              <w:left w:val="single" w:sz="4" w:space="0" w:color="auto"/>
              <w:bottom w:val="single" w:sz="4" w:space="0" w:color="auto"/>
              <w:right w:val="single" w:sz="4" w:space="0" w:color="auto"/>
            </w:tcBorders>
            <w:vAlign w:val="center"/>
          </w:tcPr>
          <w:p w14:paraId="3906FB86" w14:textId="14F1A9EB"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14.43</w:t>
            </w:r>
          </w:p>
        </w:tc>
        <w:tc>
          <w:tcPr>
            <w:tcW w:w="1453" w:type="dxa"/>
            <w:tcBorders>
              <w:top w:val="single" w:sz="4" w:space="0" w:color="auto"/>
              <w:left w:val="single" w:sz="4" w:space="0" w:color="auto"/>
              <w:bottom w:val="single" w:sz="4" w:space="0" w:color="auto"/>
              <w:right w:val="single" w:sz="4" w:space="0" w:color="auto"/>
            </w:tcBorders>
            <w:vAlign w:val="center"/>
          </w:tcPr>
          <w:p w14:paraId="5BEC0DC8" w14:textId="0B35C51C"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1.88</w:t>
            </w:r>
          </w:p>
        </w:tc>
        <w:tc>
          <w:tcPr>
            <w:tcW w:w="1453" w:type="dxa"/>
            <w:tcBorders>
              <w:top w:val="single" w:sz="4" w:space="0" w:color="auto"/>
              <w:left w:val="single" w:sz="4" w:space="0" w:color="auto"/>
              <w:bottom w:val="single" w:sz="4" w:space="0" w:color="auto"/>
              <w:right w:val="single" w:sz="4" w:space="0" w:color="auto"/>
            </w:tcBorders>
            <w:vAlign w:val="center"/>
          </w:tcPr>
          <w:p w14:paraId="09D9A426" w14:textId="6EDDF9BB"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11.98</w:t>
            </w:r>
          </w:p>
        </w:tc>
        <w:tc>
          <w:tcPr>
            <w:tcW w:w="1307" w:type="dxa"/>
            <w:tcBorders>
              <w:top w:val="single" w:sz="4" w:space="0" w:color="auto"/>
              <w:left w:val="single" w:sz="4" w:space="0" w:color="auto"/>
              <w:right w:val="single" w:sz="4" w:space="0" w:color="auto"/>
            </w:tcBorders>
            <w:shd w:val="clear" w:color="auto" w:fill="92D050"/>
            <w:vAlign w:val="center"/>
          </w:tcPr>
          <w:p w14:paraId="7D7B0E42" w14:textId="412C1FCB"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2.45</w:t>
            </w:r>
          </w:p>
        </w:tc>
      </w:tr>
      <w:tr w:rsidR="00A267D2" w:rsidRPr="00F915E7" w14:paraId="74E08C18" w14:textId="77777777" w:rsidTr="00A267D2">
        <w:tc>
          <w:tcPr>
            <w:tcW w:w="1271" w:type="dxa"/>
            <w:tcBorders>
              <w:top w:val="single" w:sz="4" w:space="0" w:color="auto"/>
              <w:left w:val="single" w:sz="4" w:space="0" w:color="auto"/>
              <w:bottom w:val="single" w:sz="4" w:space="0" w:color="auto"/>
              <w:right w:val="single" w:sz="4" w:space="0" w:color="auto"/>
            </w:tcBorders>
            <w:vAlign w:val="center"/>
          </w:tcPr>
          <w:p w14:paraId="27283FF1" w14:textId="77777777" w:rsidR="00A267D2" w:rsidRDefault="00A267D2" w:rsidP="00A267D2">
            <w:pPr>
              <w:spacing w:line="280" w:lineRule="atLeast"/>
              <w:jc w:val="center"/>
              <w:rPr>
                <w:rFonts w:eastAsiaTheme="minorEastAsia"/>
                <w:lang w:val="en-US" w:eastAsia="zh-CN"/>
              </w:rPr>
            </w:pPr>
            <w:r>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4E29D299"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w:t>
            </w:r>
          </w:p>
        </w:tc>
        <w:tc>
          <w:tcPr>
            <w:tcW w:w="1453" w:type="dxa"/>
            <w:tcBorders>
              <w:top w:val="single" w:sz="4" w:space="0" w:color="auto"/>
              <w:left w:val="single" w:sz="4" w:space="0" w:color="auto"/>
              <w:bottom w:val="single" w:sz="4" w:space="0" w:color="auto"/>
              <w:right w:val="single" w:sz="4" w:space="0" w:color="auto"/>
            </w:tcBorders>
            <w:vAlign w:val="center"/>
          </w:tcPr>
          <w:p w14:paraId="35810D73" w14:textId="45C6127C"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6.9</w:t>
            </w:r>
          </w:p>
        </w:tc>
        <w:tc>
          <w:tcPr>
            <w:tcW w:w="1453" w:type="dxa"/>
            <w:tcBorders>
              <w:top w:val="single" w:sz="4" w:space="0" w:color="auto"/>
              <w:left w:val="single" w:sz="4" w:space="0" w:color="auto"/>
              <w:bottom w:val="single" w:sz="4" w:space="0" w:color="auto"/>
              <w:right w:val="single" w:sz="4" w:space="0" w:color="auto"/>
            </w:tcBorders>
            <w:vAlign w:val="center"/>
          </w:tcPr>
          <w:p w14:paraId="32EDD4C3" w14:textId="0F63292B"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15.35</w:t>
            </w:r>
          </w:p>
        </w:tc>
        <w:tc>
          <w:tcPr>
            <w:tcW w:w="1453" w:type="dxa"/>
            <w:tcBorders>
              <w:top w:val="single" w:sz="4" w:space="0" w:color="auto"/>
              <w:left w:val="single" w:sz="4" w:space="0" w:color="auto"/>
              <w:bottom w:val="single" w:sz="4" w:space="0" w:color="auto"/>
              <w:right w:val="single" w:sz="4" w:space="0" w:color="auto"/>
            </w:tcBorders>
            <w:vAlign w:val="center"/>
          </w:tcPr>
          <w:p w14:paraId="69080A77" w14:textId="2C29F5A8"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1.13</w:t>
            </w:r>
          </w:p>
        </w:tc>
        <w:tc>
          <w:tcPr>
            <w:tcW w:w="1453" w:type="dxa"/>
            <w:tcBorders>
              <w:top w:val="single" w:sz="4" w:space="0" w:color="auto"/>
              <w:left w:val="single" w:sz="4" w:space="0" w:color="auto"/>
              <w:bottom w:val="single" w:sz="4" w:space="0" w:color="auto"/>
              <w:right w:val="single" w:sz="4" w:space="0" w:color="auto"/>
            </w:tcBorders>
            <w:vAlign w:val="center"/>
          </w:tcPr>
          <w:p w14:paraId="748657F6" w14:textId="0DA973B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12.89</w:t>
            </w:r>
          </w:p>
        </w:tc>
        <w:tc>
          <w:tcPr>
            <w:tcW w:w="1307" w:type="dxa"/>
            <w:tcBorders>
              <w:left w:val="single" w:sz="4" w:space="0" w:color="auto"/>
              <w:right w:val="single" w:sz="4" w:space="0" w:color="auto"/>
            </w:tcBorders>
            <w:shd w:val="clear" w:color="auto" w:fill="92D050"/>
            <w:vAlign w:val="center"/>
          </w:tcPr>
          <w:p w14:paraId="60E96550" w14:textId="0E31781A"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2.46</w:t>
            </w:r>
          </w:p>
        </w:tc>
      </w:tr>
      <w:tr w:rsidR="00A267D2" w:rsidRPr="00F915E7" w14:paraId="64B5E9B0" w14:textId="77777777" w:rsidTr="00A267D2">
        <w:tc>
          <w:tcPr>
            <w:tcW w:w="1271" w:type="dxa"/>
            <w:tcBorders>
              <w:top w:val="single" w:sz="4" w:space="0" w:color="auto"/>
              <w:left w:val="single" w:sz="4" w:space="0" w:color="auto"/>
              <w:bottom w:val="single" w:sz="4" w:space="0" w:color="auto"/>
              <w:right w:val="single" w:sz="4" w:space="0" w:color="auto"/>
            </w:tcBorders>
            <w:vAlign w:val="center"/>
            <w:hideMark/>
          </w:tcPr>
          <w:p w14:paraId="656B7358"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14</w:t>
            </w:r>
          </w:p>
        </w:tc>
        <w:tc>
          <w:tcPr>
            <w:tcW w:w="1276" w:type="dxa"/>
            <w:tcBorders>
              <w:top w:val="single" w:sz="4" w:space="0" w:color="auto"/>
              <w:left w:val="single" w:sz="4" w:space="0" w:color="auto"/>
              <w:bottom w:val="single" w:sz="4" w:space="0" w:color="auto"/>
              <w:right w:val="single" w:sz="4" w:space="0" w:color="auto"/>
            </w:tcBorders>
          </w:tcPr>
          <w:p w14:paraId="6634F645"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2</w:t>
            </w:r>
          </w:p>
        </w:tc>
        <w:tc>
          <w:tcPr>
            <w:tcW w:w="1453" w:type="dxa"/>
            <w:tcBorders>
              <w:top w:val="single" w:sz="4" w:space="0" w:color="auto"/>
              <w:left w:val="single" w:sz="4" w:space="0" w:color="auto"/>
              <w:bottom w:val="single" w:sz="4" w:space="0" w:color="auto"/>
              <w:right w:val="single" w:sz="4" w:space="0" w:color="auto"/>
            </w:tcBorders>
            <w:vAlign w:val="center"/>
          </w:tcPr>
          <w:p w14:paraId="18D8A636" w14:textId="1A30B428"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3.5</w:t>
            </w:r>
          </w:p>
        </w:tc>
        <w:tc>
          <w:tcPr>
            <w:tcW w:w="1453" w:type="dxa"/>
            <w:tcBorders>
              <w:top w:val="single" w:sz="4" w:space="0" w:color="auto"/>
              <w:left w:val="single" w:sz="4" w:space="0" w:color="auto"/>
              <w:bottom w:val="single" w:sz="4" w:space="0" w:color="auto"/>
              <w:right w:val="single" w:sz="4" w:space="0" w:color="auto"/>
            </w:tcBorders>
            <w:vAlign w:val="center"/>
          </w:tcPr>
          <w:p w14:paraId="4A6D23BC" w14:textId="0C16D1DB"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9.52</w:t>
            </w:r>
          </w:p>
        </w:tc>
        <w:tc>
          <w:tcPr>
            <w:tcW w:w="1453" w:type="dxa"/>
            <w:tcBorders>
              <w:top w:val="single" w:sz="4" w:space="0" w:color="auto"/>
              <w:left w:val="single" w:sz="4" w:space="0" w:color="auto"/>
              <w:bottom w:val="single" w:sz="4" w:space="0" w:color="auto"/>
              <w:right w:val="single" w:sz="4" w:space="0" w:color="auto"/>
            </w:tcBorders>
            <w:vAlign w:val="center"/>
          </w:tcPr>
          <w:p w14:paraId="5800AD06" w14:textId="7F844C59"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-2.37</w:t>
            </w:r>
          </w:p>
        </w:tc>
        <w:tc>
          <w:tcPr>
            <w:tcW w:w="1453" w:type="dxa"/>
            <w:tcBorders>
              <w:top w:val="single" w:sz="4" w:space="0" w:color="auto"/>
              <w:left w:val="single" w:sz="4" w:space="0" w:color="auto"/>
              <w:bottom w:val="single" w:sz="4" w:space="0" w:color="auto"/>
              <w:right w:val="single" w:sz="4" w:space="0" w:color="auto"/>
            </w:tcBorders>
            <w:vAlign w:val="center"/>
          </w:tcPr>
          <w:p w14:paraId="2CFAB531" w14:textId="582DC913"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7.63</w:t>
            </w:r>
          </w:p>
        </w:tc>
        <w:tc>
          <w:tcPr>
            <w:tcW w:w="1307" w:type="dxa"/>
            <w:tcBorders>
              <w:left w:val="single" w:sz="4" w:space="0" w:color="auto"/>
              <w:right w:val="single" w:sz="4" w:space="0" w:color="auto"/>
            </w:tcBorders>
            <w:shd w:val="clear" w:color="auto" w:fill="92D050"/>
            <w:vAlign w:val="center"/>
          </w:tcPr>
          <w:p w14:paraId="2905F5DD" w14:textId="460DD545"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1.89</w:t>
            </w:r>
          </w:p>
        </w:tc>
      </w:tr>
      <w:tr w:rsidR="00A267D2" w:rsidRPr="00F915E7" w14:paraId="30116712" w14:textId="77777777" w:rsidTr="00A267D2">
        <w:tc>
          <w:tcPr>
            <w:tcW w:w="1271" w:type="dxa"/>
            <w:tcBorders>
              <w:top w:val="single" w:sz="4" w:space="0" w:color="auto"/>
              <w:left w:val="single" w:sz="4" w:space="0" w:color="auto"/>
              <w:bottom w:val="single" w:sz="4" w:space="0" w:color="auto"/>
              <w:right w:val="single" w:sz="4" w:space="0" w:color="auto"/>
            </w:tcBorders>
            <w:vAlign w:val="center"/>
          </w:tcPr>
          <w:p w14:paraId="31D2ECF0" w14:textId="77777777" w:rsidR="00A267D2" w:rsidRDefault="00A267D2" w:rsidP="00A267D2">
            <w:pPr>
              <w:spacing w:line="280" w:lineRule="atLeast"/>
              <w:jc w:val="center"/>
              <w:rPr>
                <w:rFonts w:eastAsiaTheme="minorEastAsia"/>
                <w:lang w:val="en-US" w:eastAsia="zh-CN"/>
              </w:rPr>
            </w:pPr>
            <w:r>
              <w:rPr>
                <w:rFonts w:eastAsiaTheme="minorEastAsia"/>
                <w:lang w:val="en-US" w:eastAsia="zh-CN"/>
              </w:rPr>
              <w:t>12</w:t>
            </w:r>
          </w:p>
        </w:tc>
        <w:tc>
          <w:tcPr>
            <w:tcW w:w="1276" w:type="dxa"/>
            <w:tcBorders>
              <w:top w:val="single" w:sz="4" w:space="0" w:color="auto"/>
              <w:left w:val="single" w:sz="4" w:space="0" w:color="auto"/>
              <w:bottom w:val="single" w:sz="4" w:space="0" w:color="auto"/>
              <w:right w:val="single" w:sz="4" w:space="0" w:color="auto"/>
            </w:tcBorders>
          </w:tcPr>
          <w:p w14:paraId="03D89187"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2</w:t>
            </w:r>
          </w:p>
        </w:tc>
        <w:tc>
          <w:tcPr>
            <w:tcW w:w="1453" w:type="dxa"/>
            <w:tcBorders>
              <w:top w:val="single" w:sz="4" w:space="0" w:color="auto"/>
              <w:left w:val="single" w:sz="4" w:space="0" w:color="auto"/>
              <w:bottom w:val="single" w:sz="4" w:space="0" w:color="auto"/>
              <w:right w:val="single" w:sz="4" w:space="0" w:color="auto"/>
            </w:tcBorders>
            <w:vAlign w:val="center"/>
          </w:tcPr>
          <w:p w14:paraId="26538F75" w14:textId="07D8EBF0"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3.38</w:t>
            </w:r>
          </w:p>
        </w:tc>
        <w:tc>
          <w:tcPr>
            <w:tcW w:w="1453" w:type="dxa"/>
            <w:tcBorders>
              <w:top w:val="single" w:sz="4" w:space="0" w:color="auto"/>
              <w:left w:val="single" w:sz="4" w:space="0" w:color="auto"/>
              <w:bottom w:val="single" w:sz="4" w:space="0" w:color="auto"/>
              <w:right w:val="single" w:sz="4" w:space="0" w:color="auto"/>
            </w:tcBorders>
            <w:vAlign w:val="center"/>
          </w:tcPr>
          <w:p w14:paraId="6EB343CF" w14:textId="581C1939"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10.36</w:t>
            </w:r>
          </w:p>
        </w:tc>
        <w:tc>
          <w:tcPr>
            <w:tcW w:w="1453" w:type="dxa"/>
            <w:tcBorders>
              <w:top w:val="single" w:sz="4" w:space="0" w:color="auto"/>
              <w:left w:val="single" w:sz="4" w:space="0" w:color="auto"/>
              <w:bottom w:val="single" w:sz="4" w:space="0" w:color="auto"/>
              <w:right w:val="single" w:sz="4" w:space="0" w:color="auto"/>
            </w:tcBorders>
            <w:vAlign w:val="center"/>
          </w:tcPr>
          <w:p w14:paraId="6E3D40E6" w14:textId="33F2EE22"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-2.75</w:t>
            </w:r>
          </w:p>
        </w:tc>
        <w:tc>
          <w:tcPr>
            <w:tcW w:w="1453" w:type="dxa"/>
            <w:tcBorders>
              <w:top w:val="single" w:sz="4" w:space="0" w:color="auto"/>
              <w:left w:val="single" w:sz="4" w:space="0" w:color="auto"/>
              <w:bottom w:val="single" w:sz="4" w:space="0" w:color="auto"/>
              <w:right w:val="single" w:sz="4" w:space="0" w:color="auto"/>
            </w:tcBorders>
            <w:vAlign w:val="center"/>
          </w:tcPr>
          <w:p w14:paraId="3EEFBC8E" w14:textId="4F3FF9C0"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8.04</w:t>
            </w:r>
          </w:p>
        </w:tc>
        <w:tc>
          <w:tcPr>
            <w:tcW w:w="1307" w:type="dxa"/>
            <w:tcBorders>
              <w:left w:val="single" w:sz="4" w:space="0" w:color="auto"/>
              <w:right w:val="single" w:sz="4" w:space="0" w:color="auto"/>
            </w:tcBorders>
            <w:shd w:val="clear" w:color="auto" w:fill="92D050"/>
            <w:vAlign w:val="center"/>
          </w:tcPr>
          <w:p w14:paraId="0E2156F3" w14:textId="61227F94"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2.32</w:t>
            </w:r>
          </w:p>
        </w:tc>
      </w:tr>
      <w:tr w:rsidR="00A267D2" w:rsidRPr="00F915E7" w14:paraId="78DD7CAD" w14:textId="77777777" w:rsidTr="00A267D2">
        <w:tc>
          <w:tcPr>
            <w:tcW w:w="1271" w:type="dxa"/>
            <w:tcBorders>
              <w:top w:val="single" w:sz="4" w:space="0" w:color="auto"/>
              <w:left w:val="single" w:sz="4" w:space="0" w:color="auto"/>
              <w:bottom w:val="single" w:sz="4" w:space="0" w:color="auto"/>
              <w:right w:val="single" w:sz="4" w:space="0" w:color="auto"/>
            </w:tcBorders>
            <w:vAlign w:val="center"/>
          </w:tcPr>
          <w:p w14:paraId="26ABD942" w14:textId="77777777" w:rsidR="00A267D2" w:rsidRDefault="00A267D2" w:rsidP="00A267D2">
            <w:pPr>
              <w:spacing w:line="280" w:lineRule="atLeast"/>
              <w:jc w:val="center"/>
              <w:rPr>
                <w:rFonts w:eastAsiaTheme="minorEastAsia"/>
                <w:lang w:val="en-US" w:eastAsia="zh-CN"/>
              </w:rPr>
            </w:pPr>
            <w:r>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29BA89E7"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2</w:t>
            </w:r>
          </w:p>
        </w:tc>
        <w:tc>
          <w:tcPr>
            <w:tcW w:w="1453" w:type="dxa"/>
            <w:tcBorders>
              <w:top w:val="single" w:sz="4" w:space="0" w:color="auto"/>
              <w:left w:val="single" w:sz="4" w:space="0" w:color="auto"/>
              <w:bottom w:val="single" w:sz="4" w:space="0" w:color="auto"/>
              <w:right w:val="single" w:sz="4" w:space="0" w:color="auto"/>
            </w:tcBorders>
            <w:vAlign w:val="center"/>
          </w:tcPr>
          <w:p w14:paraId="74491CFC" w14:textId="29ABAC5B"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3.3</w:t>
            </w:r>
          </w:p>
        </w:tc>
        <w:tc>
          <w:tcPr>
            <w:tcW w:w="1453" w:type="dxa"/>
            <w:tcBorders>
              <w:top w:val="single" w:sz="4" w:space="0" w:color="auto"/>
              <w:left w:val="single" w:sz="4" w:space="0" w:color="auto"/>
              <w:bottom w:val="single" w:sz="4" w:space="0" w:color="auto"/>
              <w:right w:val="single" w:sz="4" w:space="0" w:color="auto"/>
            </w:tcBorders>
            <w:vAlign w:val="center"/>
          </w:tcPr>
          <w:p w14:paraId="33E9E6FC" w14:textId="2C529D59"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11.75</w:t>
            </w:r>
          </w:p>
        </w:tc>
        <w:tc>
          <w:tcPr>
            <w:tcW w:w="1453" w:type="dxa"/>
            <w:tcBorders>
              <w:top w:val="single" w:sz="4" w:space="0" w:color="auto"/>
              <w:left w:val="single" w:sz="4" w:space="0" w:color="auto"/>
              <w:bottom w:val="single" w:sz="4" w:space="0" w:color="auto"/>
              <w:right w:val="single" w:sz="4" w:space="0" w:color="auto"/>
            </w:tcBorders>
            <w:vAlign w:val="center"/>
          </w:tcPr>
          <w:p w14:paraId="2F4F19B4" w14:textId="43242E2D"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-2.94</w:t>
            </w:r>
          </w:p>
        </w:tc>
        <w:tc>
          <w:tcPr>
            <w:tcW w:w="1453" w:type="dxa"/>
            <w:tcBorders>
              <w:top w:val="single" w:sz="4" w:space="0" w:color="auto"/>
              <w:left w:val="single" w:sz="4" w:space="0" w:color="auto"/>
              <w:bottom w:val="single" w:sz="4" w:space="0" w:color="auto"/>
              <w:right w:val="single" w:sz="4" w:space="0" w:color="auto"/>
            </w:tcBorders>
            <w:vAlign w:val="center"/>
          </w:tcPr>
          <w:p w14:paraId="0899E529" w14:textId="1873E0DF"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8.82</w:t>
            </w:r>
          </w:p>
        </w:tc>
        <w:tc>
          <w:tcPr>
            <w:tcW w:w="1307" w:type="dxa"/>
            <w:tcBorders>
              <w:left w:val="single" w:sz="4" w:space="0" w:color="auto"/>
              <w:right w:val="single" w:sz="4" w:space="0" w:color="auto"/>
            </w:tcBorders>
            <w:shd w:val="clear" w:color="auto" w:fill="92D050"/>
            <w:vAlign w:val="center"/>
          </w:tcPr>
          <w:p w14:paraId="12F91669" w14:textId="352D765F" w:rsidR="00A267D2" w:rsidRPr="001821DD" w:rsidRDefault="00A267D2" w:rsidP="00A267D2">
            <w:pPr>
              <w:spacing w:line="280" w:lineRule="atLeast"/>
              <w:jc w:val="center"/>
              <w:rPr>
                <w:rFonts w:eastAsiaTheme="minorEastAsia"/>
                <w:lang w:val="en-US" w:eastAsia="zh-CN"/>
              </w:rPr>
            </w:pPr>
            <w:r>
              <w:rPr>
                <w:rFonts w:eastAsiaTheme="minorEastAsia"/>
                <w:lang w:val="en-US" w:eastAsia="zh-CN"/>
              </w:rPr>
              <w:t>2.93</w:t>
            </w:r>
          </w:p>
        </w:tc>
      </w:tr>
      <w:tr w:rsidR="00A267D2" w:rsidRPr="00F915E7" w14:paraId="3F170AF0" w14:textId="77777777" w:rsidTr="00A267D2">
        <w:tc>
          <w:tcPr>
            <w:tcW w:w="1271" w:type="dxa"/>
            <w:tcBorders>
              <w:top w:val="single" w:sz="4" w:space="0" w:color="auto"/>
              <w:left w:val="single" w:sz="4" w:space="0" w:color="auto"/>
              <w:bottom w:val="single" w:sz="4" w:space="0" w:color="auto"/>
              <w:right w:val="single" w:sz="4" w:space="0" w:color="auto"/>
            </w:tcBorders>
            <w:vAlign w:val="center"/>
          </w:tcPr>
          <w:p w14:paraId="64050470"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14</w:t>
            </w:r>
          </w:p>
        </w:tc>
        <w:tc>
          <w:tcPr>
            <w:tcW w:w="1276" w:type="dxa"/>
            <w:tcBorders>
              <w:top w:val="single" w:sz="4" w:space="0" w:color="auto"/>
              <w:left w:val="single" w:sz="4" w:space="0" w:color="auto"/>
              <w:bottom w:val="single" w:sz="4" w:space="0" w:color="auto"/>
              <w:right w:val="single" w:sz="4" w:space="0" w:color="auto"/>
            </w:tcBorders>
          </w:tcPr>
          <w:p w14:paraId="2F8825D0"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4</w:t>
            </w:r>
          </w:p>
        </w:tc>
        <w:tc>
          <w:tcPr>
            <w:tcW w:w="1453" w:type="dxa"/>
            <w:tcBorders>
              <w:top w:val="single" w:sz="4" w:space="0" w:color="auto"/>
              <w:left w:val="single" w:sz="4" w:space="0" w:color="auto"/>
              <w:bottom w:val="single" w:sz="4" w:space="0" w:color="auto"/>
              <w:right w:val="single" w:sz="4" w:space="0" w:color="auto"/>
            </w:tcBorders>
            <w:vAlign w:val="center"/>
          </w:tcPr>
          <w:p w14:paraId="151F7056" w14:textId="54D3E90E"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-0.94</w:t>
            </w:r>
          </w:p>
        </w:tc>
        <w:tc>
          <w:tcPr>
            <w:tcW w:w="1453" w:type="dxa"/>
            <w:tcBorders>
              <w:top w:val="single" w:sz="4" w:space="0" w:color="auto"/>
              <w:left w:val="single" w:sz="4" w:space="0" w:color="auto"/>
              <w:bottom w:val="single" w:sz="4" w:space="0" w:color="auto"/>
              <w:right w:val="single" w:sz="4" w:space="0" w:color="auto"/>
            </w:tcBorders>
            <w:vAlign w:val="center"/>
          </w:tcPr>
          <w:p w14:paraId="72254990" w14:textId="0D66DFF6"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5.08</w:t>
            </w:r>
          </w:p>
        </w:tc>
        <w:tc>
          <w:tcPr>
            <w:tcW w:w="1453" w:type="dxa"/>
            <w:tcBorders>
              <w:top w:val="single" w:sz="4" w:space="0" w:color="auto"/>
              <w:left w:val="single" w:sz="4" w:space="0" w:color="auto"/>
              <w:bottom w:val="single" w:sz="4" w:space="0" w:color="auto"/>
              <w:right w:val="single" w:sz="4" w:space="0" w:color="auto"/>
            </w:tcBorders>
            <w:vAlign w:val="center"/>
          </w:tcPr>
          <w:p w14:paraId="1B840D9B" w14:textId="3119159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-3.88</w:t>
            </w:r>
          </w:p>
        </w:tc>
        <w:tc>
          <w:tcPr>
            <w:tcW w:w="1453" w:type="dxa"/>
            <w:tcBorders>
              <w:top w:val="single" w:sz="4" w:space="0" w:color="auto"/>
              <w:left w:val="single" w:sz="4" w:space="0" w:color="auto"/>
              <w:bottom w:val="single" w:sz="4" w:space="0" w:color="auto"/>
              <w:right w:val="single" w:sz="4" w:space="0" w:color="auto"/>
            </w:tcBorders>
            <w:vAlign w:val="center"/>
          </w:tcPr>
          <w:p w14:paraId="340AA330" w14:textId="759EA140"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6.12</w:t>
            </w:r>
          </w:p>
        </w:tc>
        <w:tc>
          <w:tcPr>
            <w:tcW w:w="1307" w:type="dxa"/>
            <w:tcBorders>
              <w:left w:val="single" w:sz="4" w:space="0" w:color="auto"/>
              <w:right w:val="single" w:sz="4" w:space="0" w:color="auto"/>
            </w:tcBorders>
            <w:shd w:val="clear" w:color="auto" w:fill="FF5050"/>
            <w:vAlign w:val="center"/>
          </w:tcPr>
          <w:p w14:paraId="172344E7" w14:textId="5F7496ED"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-1.04</w:t>
            </w:r>
          </w:p>
        </w:tc>
      </w:tr>
      <w:tr w:rsidR="00A267D2" w:rsidRPr="00F915E7" w14:paraId="767010E3" w14:textId="77777777" w:rsidTr="00A267D2">
        <w:tc>
          <w:tcPr>
            <w:tcW w:w="1271" w:type="dxa"/>
            <w:tcBorders>
              <w:top w:val="single" w:sz="4" w:space="0" w:color="auto"/>
              <w:left w:val="single" w:sz="4" w:space="0" w:color="auto"/>
              <w:bottom w:val="single" w:sz="4" w:space="0" w:color="auto"/>
              <w:right w:val="single" w:sz="4" w:space="0" w:color="auto"/>
            </w:tcBorders>
            <w:vAlign w:val="center"/>
          </w:tcPr>
          <w:p w14:paraId="720B7BCA" w14:textId="77777777" w:rsidR="00A267D2" w:rsidRDefault="00A267D2" w:rsidP="00A267D2">
            <w:pPr>
              <w:spacing w:line="280" w:lineRule="atLeast"/>
              <w:jc w:val="center"/>
              <w:rPr>
                <w:rFonts w:eastAsiaTheme="minorEastAsia"/>
                <w:lang w:val="en-US" w:eastAsia="zh-CN"/>
              </w:rPr>
            </w:pPr>
            <w:r>
              <w:rPr>
                <w:rFonts w:eastAsiaTheme="minorEastAsia"/>
                <w:lang w:val="en-US" w:eastAsia="zh-CN"/>
              </w:rPr>
              <w:t>12</w:t>
            </w:r>
          </w:p>
        </w:tc>
        <w:tc>
          <w:tcPr>
            <w:tcW w:w="1276" w:type="dxa"/>
            <w:tcBorders>
              <w:top w:val="single" w:sz="4" w:space="0" w:color="auto"/>
              <w:left w:val="single" w:sz="4" w:space="0" w:color="auto"/>
              <w:bottom w:val="single" w:sz="4" w:space="0" w:color="auto"/>
              <w:right w:val="single" w:sz="4" w:space="0" w:color="auto"/>
            </w:tcBorders>
          </w:tcPr>
          <w:p w14:paraId="3D98F616"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4</w:t>
            </w:r>
          </w:p>
        </w:tc>
        <w:tc>
          <w:tcPr>
            <w:tcW w:w="1453" w:type="dxa"/>
            <w:tcBorders>
              <w:top w:val="single" w:sz="4" w:space="0" w:color="auto"/>
              <w:left w:val="single" w:sz="4" w:space="0" w:color="auto"/>
              <w:bottom w:val="single" w:sz="4" w:space="0" w:color="auto"/>
              <w:right w:val="single" w:sz="4" w:space="0" w:color="auto"/>
            </w:tcBorders>
            <w:vAlign w:val="center"/>
          </w:tcPr>
          <w:p w14:paraId="30256DA7" w14:textId="18907B18"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-0.69</w:t>
            </w:r>
          </w:p>
        </w:tc>
        <w:tc>
          <w:tcPr>
            <w:tcW w:w="1453" w:type="dxa"/>
            <w:tcBorders>
              <w:top w:val="single" w:sz="4" w:space="0" w:color="auto"/>
              <w:left w:val="single" w:sz="4" w:space="0" w:color="auto"/>
              <w:bottom w:val="single" w:sz="4" w:space="0" w:color="auto"/>
              <w:right w:val="single" w:sz="4" w:space="0" w:color="auto"/>
            </w:tcBorders>
            <w:vAlign w:val="center"/>
          </w:tcPr>
          <w:p w14:paraId="26EC7A55" w14:textId="18673239"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6.3</w:t>
            </w:r>
          </w:p>
        </w:tc>
        <w:tc>
          <w:tcPr>
            <w:tcW w:w="1453" w:type="dxa"/>
            <w:tcBorders>
              <w:top w:val="single" w:sz="4" w:space="0" w:color="auto"/>
              <w:left w:val="single" w:sz="4" w:space="0" w:color="auto"/>
              <w:bottom w:val="single" w:sz="4" w:space="0" w:color="auto"/>
              <w:right w:val="single" w:sz="4" w:space="0" w:color="auto"/>
            </w:tcBorders>
            <w:vAlign w:val="center"/>
          </w:tcPr>
          <w:p w14:paraId="591DE07A" w14:textId="3F88296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-4</w:t>
            </w:r>
          </w:p>
        </w:tc>
        <w:tc>
          <w:tcPr>
            <w:tcW w:w="1453" w:type="dxa"/>
            <w:tcBorders>
              <w:top w:val="single" w:sz="4" w:space="0" w:color="auto"/>
              <w:left w:val="single" w:sz="4" w:space="0" w:color="auto"/>
              <w:bottom w:val="single" w:sz="4" w:space="0" w:color="auto"/>
              <w:right w:val="single" w:sz="4" w:space="0" w:color="auto"/>
            </w:tcBorders>
            <w:vAlign w:val="center"/>
          </w:tcPr>
          <w:p w14:paraId="6A397ABD" w14:textId="258BB538"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6.79</w:t>
            </w:r>
          </w:p>
        </w:tc>
        <w:tc>
          <w:tcPr>
            <w:tcW w:w="1307" w:type="dxa"/>
            <w:tcBorders>
              <w:left w:val="single" w:sz="4" w:space="0" w:color="auto"/>
              <w:bottom w:val="single" w:sz="4" w:space="0" w:color="auto"/>
              <w:right w:val="single" w:sz="4" w:space="0" w:color="auto"/>
            </w:tcBorders>
            <w:shd w:val="clear" w:color="auto" w:fill="FF5050"/>
            <w:vAlign w:val="center"/>
          </w:tcPr>
          <w:p w14:paraId="3A269D5F" w14:textId="42F583E2"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-0.49</w:t>
            </w:r>
          </w:p>
        </w:tc>
      </w:tr>
      <w:tr w:rsidR="00A267D2" w:rsidRPr="00F915E7" w14:paraId="6E5ACD11" w14:textId="77777777" w:rsidTr="00A267D2">
        <w:tc>
          <w:tcPr>
            <w:tcW w:w="1271" w:type="dxa"/>
            <w:tcBorders>
              <w:top w:val="single" w:sz="4" w:space="0" w:color="auto"/>
              <w:left w:val="single" w:sz="4" w:space="0" w:color="auto"/>
              <w:bottom w:val="single" w:sz="4" w:space="0" w:color="auto"/>
              <w:right w:val="single" w:sz="4" w:space="0" w:color="auto"/>
            </w:tcBorders>
            <w:vAlign w:val="center"/>
          </w:tcPr>
          <w:p w14:paraId="4444CA54" w14:textId="77777777" w:rsidR="00A267D2" w:rsidRDefault="00A267D2" w:rsidP="00A267D2">
            <w:pPr>
              <w:spacing w:line="280" w:lineRule="atLeast"/>
              <w:jc w:val="center"/>
              <w:rPr>
                <w:rFonts w:eastAsiaTheme="minorEastAsia"/>
                <w:lang w:val="en-US" w:eastAsia="zh-CN"/>
              </w:rPr>
            </w:pPr>
            <w:r>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1E12C7B8" w14:textId="77777777"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4</w:t>
            </w:r>
          </w:p>
        </w:tc>
        <w:tc>
          <w:tcPr>
            <w:tcW w:w="1453" w:type="dxa"/>
            <w:tcBorders>
              <w:top w:val="single" w:sz="4" w:space="0" w:color="auto"/>
              <w:left w:val="single" w:sz="4" w:space="0" w:color="auto"/>
              <w:bottom w:val="single" w:sz="4" w:space="0" w:color="auto"/>
              <w:right w:val="single" w:sz="4" w:space="0" w:color="auto"/>
            </w:tcBorders>
            <w:vAlign w:val="center"/>
          </w:tcPr>
          <w:p w14:paraId="51849118" w14:textId="7E46A8C4"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-0.94</w:t>
            </w:r>
          </w:p>
        </w:tc>
        <w:tc>
          <w:tcPr>
            <w:tcW w:w="1453" w:type="dxa"/>
            <w:tcBorders>
              <w:top w:val="single" w:sz="4" w:space="0" w:color="auto"/>
              <w:left w:val="single" w:sz="4" w:space="0" w:color="auto"/>
              <w:bottom w:val="single" w:sz="4" w:space="0" w:color="auto"/>
              <w:right w:val="single" w:sz="4" w:space="0" w:color="auto"/>
            </w:tcBorders>
            <w:vAlign w:val="center"/>
          </w:tcPr>
          <w:p w14:paraId="65BF28D9" w14:textId="6D27FAFD"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7.51</w:t>
            </w:r>
          </w:p>
        </w:tc>
        <w:tc>
          <w:tcPr>
            <w:tcW w:w="1453" w:type="dxa"/>
            <w:tcBorders>
              <w:top w:val="single" w:sz="4" w:space="0" w:color="auto"/>
              <w:left w:val="single" w:sz="4" w:space="0" w:color="auto"/>
              <w:bottom w:val="single" w:sz="4" w:space="0" w:color="auto"/>
              <w:right w:val="single" w:sz="4" w:space="0" w:color="auto"/>
            </w:tcBorders>
            <w:vAlign w:val="center"/>
          </w:tcPr>
          <w:p w14:paraId="718EF295" w14:textId="4713CF5F"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-3.88</w:t>
            </w:r>
          </w:p>
        </w:tc>
        <w:tc>
          <w:tcPr>
            <w:tcW w:w="1453" w:type="dxa"/>
            <w:tcBorders>
              <w:top w:val="single" w:sz="4" w:space="0" w:color="auto"/>
              <w:left w:val="single" w:sz="4" w:space="0" w:color="auto"/>
              <w:bottom w:val="single" w:sz="4" w:space="0" w:color="auto"/>
              <w:right w:val="single" w:sz="4" w:space="0" w:color="auto"/>
            </w:tcBorders>
            <w:vAlign w:val="center"/>
          </w:tcPr>
          <w:p w14:paraId="13FD3199" w14:textId="58A432B8"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7.89</w:t>
            </w:r>
          </w:p>
        </w:tc>
        <w:tc>
          <w:tcPr>
            <w:tcW w:w="1307" w:type="dxa"/>
            <w:tcBorders>
              <w:top w:val="single" w:sz="4" w:space="0" w:color="auto"/>
              <w:left w:val="single" w:sz="4" w:space="0" w:color="auto"/>
              <w:bottom w:val="single" w:sz="4" w:space="0" w:color="auto"/>
              <w:right w:val="single" w:sz="4" w:space="0" w:color="auto"/>
            </w:tcBorders>
            <w:shd w:val="clear" w:color="auto" w:fill="FF5050"/>
            <w:vAlign w:val="center"/>
          </w:tcPr>
          <w:p w14:paraId="73646A9C" w14:textId="1B4B8B60" w:rsidR="00A267D2" w:rsidRPr="00F915E7" w:rsidRDefault="00A267D2" w:rsidP="00A267D2">
            <w:pPr>
              <w:spacing w:line="280" w:lineRule="atLeast"/>
              <w:jc w:val="center"/>
              <w:rPr>
                <w:rFonts w:eastAsiaTheme="minorEastAsia"/>
                <w:lang w:val="en-US" w:eastAsia="zh-CN"/>
              </w:rPr>
            </w:pPr>
            <w:r>
              <w:rPr>
                <w:rFonts w:eastAsiaTheme="minorEastAsia"/>
                <w:lang w:val="en-US" w:eastAsia="zh-CN"/>
              </w:rPr>
              <w:t>-0.38</w:t>
            </w:r>
          </w:p>
        </w:tc>
      </w:tr>
    </w:tbl>
    <w:p w14:paraId="653D46C0" w14:textId="77777777" w:rsidR="00A267D2" w:rsidRDefault="00A267D2" w:rsidP="00CD0156">
      <w:pPr>
        <w:rPr>
          <w:lang w:val="en-US" w:eastAsia="x-none"/>
        </w:rPr>
      </w:pPr>
    </w:p>
    <w:p w14:paraId="2A7FCE75" w14:textId="50D8A9A3" w:rsidR="00EC2779" w:rsidRPr="00EC2779" w:rsidRDefault="00EC2779" w:rsidP="00EC2779">
      <w:pPr>
        <w:pStyle w:val="Caption"/>
        <w:jc w:val="center"/>
        <w:rPr>
          <w:lang w:val="en-US"/>
        </w:rPr>
      </w:pPr>
      <w:r>
        <w:t xml:space="preserve">Table </w:t>
      </w:r>
      <w:r w:rsidR="00302D47">
        <w:fldChar w:fldCharType="begin"/>
      </w:r>
      <w:r w:rsidR="00302D47">
        <w:instrText xml:space="preserve"> SEQ Table \* ARABIC </w:instrText>
      </w:r>
      <w:r w:rsidR="00302D47">
        <w:fldChar w:fldCharType="separate"/>
      </w:r>
      <w:r w:rsidR="00302D47">
        <w:rPr>
          <w:noProof/>
        </w:rPr>
        <w:t>7</w:t>
      </w:r>
      <w:r w:rsidR="00302D47">
        <w:fldChar w:fldCharType="end"/>
      </w:r>
      <w:r w:rsidR="00A267D2">
        <w:rPr>
          <w:lang w:val="en-US"/>
        </w:rPr>
        <w:t xml:space="preserve"> </w:t>
      </w:r>
      <w:r>
        <w:rPr>
          <w:lang w:val="en-US"/>
        </w:rPr>
        <w:t xml:space="preserve">- </w:t>
      </w:r>
      <w:r w:rsidR="00CD0156">
        <w:rPr>
          <w:lang w:val="en-US"/>
        </w:rPr>
        <w:t xml:space="preserve">Evaluation results of </w:t>
      </w:r>
      <w:r w:rsidR="00A267D2">
        <w:rPr>
          <w:lang w:val="en-US"/>
        </w:rPr>
        <w:t xml:space="preserve">[H] </w:t>
      </w:r>
      <w:r w:rsidR="00CD0156">
        <w:rPr>
          <w:lang w:val="en-US"/>
        </w:rPr>
        <w:t xml:space="preserve">and </w:t>
      </w:r>
      <w:r w:rsidR="00A267D2">
        <w:rPr>
          <w:lang w:val="en-US"/>
        </w:rPr>
        <w:t>[L]</w:t>
      </w:r>
      <w:r w:rsidR="00CD0156">
        <w:rPr>
          <w:lang w:val="en-US"/>
        </w:rPr>
        <w:t xml:space="preserve"> when </w:t>
      </w:r>
      <w:r w:rsidR="00A648E0">
        <w:rPr>
          <w:lang w:val="en-US"/>
        </w:rPr>
        <w:t>TBS=</w:t>
      </w:r>
      <w:r w:rsidR="00CD0156">
        <w:rPr>
          <w:lang w:val="en-US"/>
        </w:rPr>
        <w:t>640.</w:t>
      </w:r>
    </w:p>
    <w:p w14:paraId="5C9BC8D1" w14:textId="22F0AFE1" w:rsidR="00A402A8" w:rsidRDefault="00A402A8" w:rsidP="00F63DE7">
      <w:pPr>
        <w:spacing w:after="0"/>
        <w:jc w:val="both"/>
        <w:rPr>
          <w:rFonts w:asciiTheme="majorBidi" w:hAnsiTheme="majorBidi" w:cstheme="majorBidi"/>
          <w:szCs w:val="22"/>
          <w:lang w:val="en-US" w:eastAsia="de-DE"/>
        </w:rPr>
      </w:pPr>
    </w:p>
    <w:p w14:paraId="0698002A" w14:textId="77777777" w:rsidR="00A267D2" w:rsidRDefault="00A267D2" w:rsidP="00F63DE7">
      <w:pPr>
        <w:spacing w:after="0"/>
        <w:jc w:val="both"/>
        <w:rPr>
          <w:rFonts w:asciiTheme="majorBidi" w:hAnsiTheme="majorBidi" w:cstheme="majorBidi"/>
          <w:szCs w:val="22"/>
          <w:lang w:val="en-US" w:eastAsia="de-DE"/>
        </w:rPr>
      </w:pPr>
    </w:p>
    <w:p w14:paraId="5197E626" w14:textId="1F89426C" w:rsidR="00400772" w:rsidRDefault="00A972DB" w:rsidP="00F63DE7">
      <w:pPr>
        <w:spacing w:after="0"/>
        <w:jc w:val="both"/>
        <w:rPr>
          <w:rFonts w:asciiTheme="majorBidi" w:hAnsiTheme="majorBidi" w:cstheme="majorBidi"/>
          <w:szCs w:val="22"/>
          <w:lang w:val="en-US" w:eastAsia="de-DE"/>
        </w:rPr>
      </w:pPr>
      <w:r>
        <w:rPr>
          <w:rFonts w:asciiTheme="majorBidi" w:hAnsiTheme="majorBidi" w:cstheme="majorBidi"/>
          <w:szCs w:val="22"/>
          <w:lang w:val="en-US" w:eastAsia="de-DE"/>
        </w:rPr>
        <w:t>The following conclusions can be drawn from the obtained results</w:t>
      </w:r>
      <w:r w:rsidR="00400772">
        <w:rPr>
          <w:rFonts w:asciiTheme="majorBidi" w:hAnsiTheme="majorBidi" w:cstheme="majorBidi"/>
          <w:szCs w:val="22"/>
          <w:lang w:val="en-US" w:eastAsia="de-DE"/>
        </w:rPr>
        <w:t>:</w:t>
      </w:r>
    </w:p>
    <w:p w14:paraId="046414C7" w14:textId="77777777" w:rsidR="00400772" w:rsidRDefault="00400772" w:rsidP="00F63DE7">
      <w:pPr>
        <w:spacing w:after="0"/>
        <w:jc w:val="both"/>
        <w:rPr>
          <w:rFonts w:asciiTheme="majorBidi" w:hAnsiTheme="majorBidi" w:cstheme="majorBidi"/>
          <w:szCs w:val="22"/>
          <w:lang w:val="en-US" w:eastAsia="de-DE"/>
        </w:rPr>
      </w:pPr>
    </w:p>
    <w:p w14:paraId="557053FC" w14:textId="7A0CD247" w:rsidR="00400772" w:rsidRDefault="00400772" w:rsidP="00400772">
      <w:pPr>
        <w:pStyle w:val="ListParagraph"/>
        <w:numPr>
          <w:ilvl w:val="0"/>
          <w:numId w:val="44"/>
        </w:numPr>
        <w:spacing w:after="0"/>
        <w:contextualSpacing w:val="0"/>
        <w:jc w:val="both"/>
        <w:rPr>
          <w:lang w:val="en-US"/>
        </w:rPr>
      </w:pPr>
      <w:r>
        <w:rPr>
          <w:lang w:val="en-US"/>
        </w:rPr>
        <w:t>Keeping MCS index below 4 does not hinder the performance of the system if the number of repetitions is not larger than 2.</w:t>
      </w:r>
    </w:p>
    <w:p w14:paraId="58EBF244" w14:textId="0E513E32" w:rsidR="00A972DB" w:rsidRPr="00A972DB" w:rsidRDefault="00A972DB" w:rsidP="00A972DB">
      <w:pPr>
        <w:pStyle w:val="ListParagraph"/>
        <w:numPr>
          <w:ilvl w:val="1"/>
          <w:numId w:val="44"/>
        </w:numPr>
        <w:spacing w:after="0"/>
        <w:contextualSpacing w:val="0"/>
        <w:jc w:val="both"/>
        <w:rPr>
          <w:lang w:val="en-US"/>
        </w:rPr>
      </w:pPr>
      <w:r>
        <w:rPr>
          <w:lang w:val="en-US"/>
        </w:rPr>
        <w:t xml:space="preserve">It can be inferred from the results that configuring </w:t>
      </w:r>
      <w:r w:rsidR="00A267D2">
        <w:rPr>
          <w:lang w:val="en-US"/>
        </w:rPr>
        <w:t>[L]</w:t>
      </w:r>
      <w:r>
        <w:rPr>
          <w:lang w:val="en-US"/>
        </w:rPr>
        <w:t xml:space="preserve"> with MCS index 2 and MCS index 3 can provide better performance than </w:t>
      </w:r>
      <w:r w:rsidR="00A267D2">
        <w:rPr>
          <w:lang w:val="en-US"/>
        </w:rPr>
        <w:t>[H]</w:t>
      </w:r>
      <w:r>
        <w:rPr>
          <w:lang w:val="en-US"/>
        </w:rPr>
        <w:t xml:space="preserve"> also for number of repetitions </w:t>
      </w:r>
      <w:r w:rsidR="00E05594">
        <w:rPr>
          <w:lang w:val="en-US"/>
        </w:rPr>
        <w:t xml:space="preserve">not </w:t>
      </w:r>
      <w:r>
        <w:rPr>
          <w:lang w:val="en-US"/>
        </w:rPr>
        <w:t>larger than 2.</w:t>
      </w:r>
    </w:p>
    <w:p w14:paraId="5152D552" w14:textId="78FEC087" w:rsidR="00400772" w:rsidRDefault="00400772" w:rsidP="00400772">
      <w:pPr>
        <w:pStyle w:val="ListParagraph"/>
        <w:numPr>
          <w:ilvl w:val="0"/>
          <w:numId w:val="44"/>
        </w:numPr>
        <w:spacing w:after="0"/>
        <w:contextualSpacing w:val="0"/>
        <w:jc w:val="both"/>
        <w:rPr>
          <w:lang w:val="en-US"/>
        </w:rPr>
      </w:pPr>
      <w:r>
        <w:rPr>
          <w:lang w:val="en-US"/>
        </w:rPr>
        <w:t xml:space="preserve">The larger the payload size, the more </w:t>
      </w:r>
      <w:r w:rsidR="00A267D2">
        <w:rPr>
          <w:lang w:val="en-US"/>
        </w:rPr>
        <w:t>[L]</w:t>
      </w:r>
      <w:r>
        <w:rPr>
          <w:lang w:val="en-US"/>
        </w:rPr>
        <w:t xml:space="preserve"> outperforms</w:t>
      </w:r>
      <w:r w:rsidR="00A267D2">
        <w:rPr>
          <w:lang w:val="en-US"/>
        </w:rPr>
        <w:t xml:space="preserve"> [H]</w:t>
      </w:r>
      <w:r>
        <w:rPr>
          <w:lang w:val="en-US"/>
        </w:rPr>
        <w:t>, if the number of repetitions is not larger than 2.</w:t>
      </w:r>
    </w:p>
    <w:p w14:paraId="26DED4FA" w14:textId="14C477E2" w:rsidR="00A972DB" w:rsidRDefault="00A972DB" w:rsidP="00A972DB">
      <w:pPr>
        <w:pStyle w:val="ListParagraph"/>
        <w:numPr>
          <w:ilvl w:val="1"/>
          <w:numId w:val="44"/>
        </w:numPr>
        <w:spacing w:after="0"/>
        <w:contextualSpacing w:val="0"/>
        <w:rPr>
          <w:lang w:val="en-US"/>
        </w:rPr>
      </w:pPr>
      <w:r>
        <w:rPr>
          <w:lang w:val="en-US"/>
        </w:rPr>
        <w:t xml:space="preserve">This is because the beneficial impact of the lower MCS index set for </w:t>
      </w:r>
      <w:r w:rsidR="00A267D2">
        <w:rPr>
          <w:lang w:val="en-US"/>
        </w:rPr>
        <w:t>[L]</w:t>
      </w:r>
      <w:r>
        <w:rPr>
          <w:lang w:val="en-US"/>
        </w:rPr>
        <w:t xml:space="preserve"> is visible </w:t>
      </w:r>
      <w:proofErr w:type="gramStart"/>
      <w:r>
        <w:rPr>
          <w:lang w:val="en-US"/>
        </w:rPr>
        <w:t>as long as</w:t>
      </w:r>
      <w:proofErr w:type="gramEnd"/>
      <w:r>
        <w:rPr>
          <w:lang w:val="en-US"/>
        </w:rPr>
        <w:t xml:space="preserve"> the effective coding gain of </w:t>
      </w:r>
      <w:r w:rsidR="00A267D2">
        <w:rPr>
          <w:lang w:val="en-US"/>
        </w:rPr>
        <w:t>[H]</w:t>
      </w:r>
      <w:r>
        <w:rPr>
          <w:lang w:val="en-US"/>
        </w:rPr>
        <w:t xml:space="preserve"> is not competitive</w:t>
      </w:r>
      <w:r w:rsidR="00E05594">
        <w:rPr>
          <w:lang w:val="en-US"/>
        </w:rPr>
        <w:t>,</w:t>
      </w:r>
      <w:r w:rsidR="00A267D2">
        <w:rPr>
          <w:lang w:val="en-US"/>
        </w:rPr>
        <w:t xml:space="preserve"> </w:t>
      </w:r>
      <w:r w:rsidR="00E05594">
        <w:rPr>
          <w:lang w:val="en-US"/>
        </w:rPr>
        <w:t>a</w:t>
      </w:r>
      <w:r>
        <w:rPr>
          <w:lang w:val="en-US"/>
        </w:rPr>
        <w:t xml:space="preserve">s the number of repetitions increases. </w:t>
      </w:r>
    </w:p>
    <w:p w14:paraId="79197445" w14:textId="1CA1D4CF" w:rsidR="00A64693" w:rsidRPr="00A64693" w:rsidRDefault="00A64693" w:rsidP="00A64693">
      <w:pPr>
        <w:pStyle w:val="ListParagraph"/>
        <w:numPr>
          <w:ilvl w:val="0"/>
          <w:numId w:val="44"/>
        </w:numPr>
        <w:spacing w:after="0"/>
        <w:contextualSpacing w:val="0"/>
        <w:rPr>
          <w:lang w:val="en-US"/>
        </w:rPr>
      </w:pPr>
      <w:r>
        <w:rPr>
          <w:lang w:val="en-US"/>
        </w:rPr>
        <w:t xml:space="preserve">Further studies would be necessary for larger repetition numbers, however the results during the SI showed that configuring a repetition number larger than 4 may not be needed in a large majority of the cases. </w:t>
      </w:r>
    </w:p>
    <w:p w14:paraId="42283E7E" w14:textId="46FFE2BC" w:rsidR="00302D47" w:rsidRDefault="00400772" w:rsidP="00302D47">
      <w:pPr>
        <w:pStyle w:val="ListParagraph"/>
        <w:numPr>
          <w:ilvl w:val="0"/>
          <w:numId w:val="44"/>
        </w:numPr>
        <w:spacing w:after="0"/>
        <w:contextualSpacing w:val="0"/>
        <w:jc w:val="both"/>
        <w:rPr>
          <w:lang w:val="en-US"/>
        </w:rPr>
      </w:pPr>
      <w:r>
        <w:rPr>
          <w:lang w:val="en-US"/>
        </w:rPr>
        <w:t xml:space="preserve">Performance difference is </w:t>
      </w:r>
      <w:r w:rsidR="00A972DB">
        <w:rPr>
          <w:lang w:val="en-US"/>
        </w:rPr>
        <w:t xml:space="preserve">never very large. The two alternatives slightly outperform one another, depending on the considered configuration. In this context, it is observed that the performance difference a bit </w:t>
      </w:r>
      <w:r>
        <w:rPr>
          <w:lang w:val="en-US"/>
        </w:rPr>
        <w:t xml:space="preserve">larger when </w:t>
      </w:r>
      <w:r w:rsidR="00E76E44">
        <w:rPr>
          <w:lang w:val="en-US"/>
        </w:rPr>
        <w:t>[L]</w:t>
      </w:r>
      <w:r>
        <w:rPr>
          <w:lang w:val="en-US"/>
        </w:rPr>
        <w:t xml:space="preserve"> outperforms </w:t>
      </w:r>
      <w:r w:rsidR="00E76E44">
        <w:rPr>
          <w:lang w:val="en-US"/>
        </w:rPr>
        <w:t>[H]</w:t>
      </w:r>
      <w:r>
        <w:rPr>
          <w:lang w:val="en-US"/>
        </w:rPr>
        <w:t xml:space="preserve"> than when </w:t>
      </w:r>
      <w:r w:rsidR="00E76E44">
        <w:rPr>
          <w:lang w:val="en-US"/>
        </w:rPr>
        <w:t>[H]</w:t>
      </w:r>
      <w:r>
        <w:rPr>
          <w:lang w:val="en-US"/>
        </w:rPr>
        <w:t xml:space="preserve"> outperforms </w:t>
      </w:r>
      <w:r w:rsidR="00E76E44">
        <w:rPr>
          <w:lang w:val="en-US"/>
        </w:rPr>
        <w:t>[L]</w:t>
      </w:r>
      <w:r>
        <w:rPr>
          <w:lang w:val="en-US"/>
        </w:rPr>
        <w:t>.</w:t>
      </w:r>
    </w:p>
    <w:p w14:paraId="1FA93095" w14:textId="5902C160" w:rsidR="00302D47" w:rsidRDefault="00302D47" w:rsidP="00E44091">
      <w:pPr>
        <w:pStyle w:val="ListParagraph"/>
        <w:numPr>
          <w:ilvl w:val="1"/>
          <w:numId w:val="44"/>
        </w:numPr>
        <w:spacing w:after="0"/>
        <w:contextualSpacing w:val="0"/>
        <w:jc w:val="both"/>
        <w:rPr>
          <w:lang w:val="en-US"/>
        </w:rPr>
      </w:pPr>
      <w:r>
        <w:rPr>
          <w:lang w:val="en-US"/>
        </w:rPr>
        <w:t>T</w:t>
      </w:r>
      <w:r w:rsidRPr="00302D47">
        <w:rPr>
          <w:lang w:val="en-US" w:eastAsia="ja-JP"/>
        </w:rPr>
        <w:t xml:space="preserve">he reason of the performance difference </w:t>
      </w:r>
      <w:r>
        <w:rPr>
          <w:lang w:val="en-US" w:eastAsia="ja-JP"/>
        </w:rPr>
        <w:t xml:space="preserve">in this case </w:t>
      </w:r>
      <w:r w:rsidRPr="00302D47">
        <w:rPr>
          <w:lang w:val="en-US" w:eastAsia="ja-JP"/>
        </w:rPr>
        <w:t xml:space="preserve">is to be found </w:t>
      </w:r>
      <w:r>
        <w:rPr>
          <w:lang w:val="en-US" w:eastAsia="ja-JP"/>
        </w:rPr>
        <w:t>i</w:t>
      </w:r>
      <w:r w:rsidRPr="00302D47">
        <w:rPr>
          <w:lang w:val="en-US" w:eastAsia="ja-JP"/>
        </w:rPr>
        <w:t xml:space="preserve">n the interaction between frequency diversity, PSD variation and coding gain variation. When the initial coding rate is low, </w:t>
      </w:r>
      <w:r w:rsidR="00E76E44">
        <w:rPr>
          <w:lang w:val="en-US" w:eastAsia="ja-JP"/>
        </w:rPr>
        <w:t xml:space="preserve">[L] </w:t>
      </w:r>
      <w:r>
        <w:rPr>
          <w:lang w:val="en-US" w:eastAsia="ja-JP"/>
        </w:rPr>
        <w:t xml:space="preserve">will always </w:t>
      </w:r>
      <w:r w:rsidRPr="00302D47">
        <w:rPr>
          <w:lang w:val="en-US" w:eastAsia="ja-JP"/>
        </w:rPr>
        <w:t xml:space="preserve">perform better than </w:t>
      </w:r>
      <w:r w:rsidR="00E76E44">
        <w:rPr>
          <w:lang w:val="en-US" w:eastAsia="ja-JP"/>
        </w:rPr>
        <w:t>[H]</w:t>
      </w:r>
      <w:r w:rsidRPr="00302D47">
        <w:rPr>
          <w:lang w:val="en-US" w:eastAsia="ja-JP"/>
        </w:rPr>
        <w:t>, since coding gain dominates PSD gain due to how the MCS table is designed (the coding gain steps are rather large). This effect increases a</w:t>
      </w:r>
      <w:r>
        <w:rPr>
          <w:lang w:val="en-US" w:eastAsia="ja-JP"/>
        </w:rPr>
        <w:t>s</w:t>
      </w:r>
      <w:r w:rsidRPr="00302D47">
        <w:rPr>
          <w:lang w:val="en-US" w:eastAsia="ja-JP"/>
        </w:rPr>
        <w:t xml:space="preserve"> the TBS </w:t>
      </w:r>
      <w:r w:rsidR="00E76E44">
        <w:rPr>
          <w:lang w:val="en-US" w:eastAsia="ja-JP"/>
        </w:rPr>
        <w:t>grows</w:t>
      </w:r>
      <w:r w:rsidRPr="00302D47">
        <w:rPr>
          <w:lang w:val="en-US" w:eastAsia="ja-JP"/>
        </w:rPr>
        <w:t xml:space="preserve">, i.e., the larger the TBS the more </w:t>
      </w:r>
      <w:r w:rsidR="00E76E44">
        <w:rPr>
          <w:lang w:val="en-US" w:eastAsia="ja-JP"/>
        </w:rPr>
        <w:t>[L]</w:t>
      </w:r>
      <w:r w:rsidRPr="00302D47">
        <w:rPr>
          <w:lang w:val="en-US" w:eastAsia="ja-JP"/>
        </w:rPr>
        <w:t xml:space="preserve"> (i.e., </w:t>
      </w:r>
      <w:r>
        <w:rPr>
          <w:lang w:val="en-US" w:eastAsia="ja-JP"/>
        </w:rPr>
        <w:t xml:space="preserve">prioritization of </w:t>
      </w:r>
      <w:r w:rsidRPr="00302D47">
        <w:rPr>
          <w:lang w:val="en-US" w:eastAsia="ja-JP"/>
        </w:rPr>
        <w:t>coding gain</w:t>
      </w:r>
      <w:r>
        <w:rPr>
          <w:lang w:val="en-US" w:eastAsia="ja-JP"/>
        </w:rPr>
        <w:t xml:space="preserve"> over PSD gain</w:t>
      </w:r>
      <w:r w:rsidRPr="00302D47">
        <w:rPr>
          <w:lang w:val="en-US" w:eastAsia="ja-JP"/>
        </w:rPr>
        <w:t xml:space="preserve">) is better than </w:t>
      </w:r>
      <w:r w:rsidR="00E76E44">
        <w:rPr>
          <w:lang w:val="en-US" w:eastAsia="ja-JP"/>
        </w:rPr>
        <w:t>[H]</w:t>
      </w:r>
      <w:r w:rsidRPr="00302D47">
        <w:rPr>
          <w:lang w:val="en-US" w:eastAsia="ja-JP"/>
        </w:rPr>
        <w:t xml:space="preserve">. However, when </w:t>
      </w:r>
      <w:r>
        <w:rPr>
          <w:lang w:val="en-US" w:eastAsia="ja-JP"/>
        </w:rPr>
        <w:t>t</w:t>
      </w:r>
      <w:r w:rsidRPr="00302D47">
        <w:rPr>
          <w:lang w:val="en-US" w:eastAsia="ja-JP"/>
        </w:rPr>
        <w:t>he number of repetitions</w:t>
      </w:r>
      <w:r>
        <w:rPr>
          <w:lang w:val="en-US" w:eastAsia="ja-JP"/>
        </w:rPr>
        <w:t xml:space="preserve"> grows</w:t>
      </w:r>
      <w:r w:rsidRPr="00302D47">
        <w:rPr>
          <w:lang w:val="en-US" w:eastAsia="ja-JP"/>
        </w:rPr>
        <w:t xml:space="preserve">, the difference in terms of coding rate becomes less relevant (although always present in favor of </w:t>
      </w:r>
      <w:r w:rsidR="00417C8D">
        <w:rPr>
          <w:lang w:val="en-US" w:eastAsia="ja-JP"/>
        </w:rPr>
        <w:t>[L]</w:t>
      </w:r>
      <w:r>
        <w:rPr>
          <w:lang w:val="en-US" w:eastAsia="ja-JP"/>
        </w:rPr>
        <w:t xml:space="preserve">, by </w:t>
      </w:r>
      <w:r w:rsidR="00417C8D">
        <w:rPr>
          <w:lang w:val="en-US" w:eastAsia="ja-JP"/>
        </w:rPr>
        <w:t>construction</w:t>
      </w:r>
      <w:r w:rsidRPr="00302D47">
        <w:rPr>
          <w:lang w:val="en-US" w:eastAsia="ja-JP"/>
        </w:rPr>
        <w:t xml:space="preserve">), whereas the PSD gain becomes more relevant and start </w:t>
      </w:r>
      <w:r>
        <w:rPr>
          <w:lang w:val="en-US" w:eastAsia="ja-JP"/>
        </w:rPr>
        <w:t xml:space="preserve">having a </w:t>
      </w:r>
      <w:r w:rsidRPr="00302D47">
        <w:rPr>
          <w:lang w:val="en-US" w:eastAsia="ja-JP"/>
        </w:rPr>
        <w:t>dominating</w:t>
      </w:r>
      <w:r>
        <w:rPr>
          <w:lang w:val="en-US" w:eastAsia="ja-JP"/>
        </w:rPr>
        <w:t xml:space="preserve"> effect</w:t>
      </w:r>
      <w:r w:rsidRPr="00302D47">
        <w:rPr>
          <w:lang w:val="en-US" w:eastAsia="ja-JP"/>
        </w:rPr>
        <w:t xml:space="preserve">. There is a tradeoff in this sense, and a crossing point after which </w:t>
      </w:r>
      <w:r w:rsidR="00417C8D">
        <w:rPr>
          <w:lang w:val="en-US" w:eastAsia="ja-JP"/>
        </w:rPr>
        <w:t>[H]</w:t>
      </w:r>
      <w:r w:rsidRPr="00302D47">
        <w:rPr>
          <w:lang w:val="en-US" w:eastAsia="ja-JP"/>
        </w:rPr>
        <w:t xml:space="preserve"> becomes better. </w:t>
      </w:r>
      <w:r>
        <w:rPr>
          <w:lang w:val="en-US" w:eastAsia="ja-JP"/>
        </w:rPr>
        <w:t>In this context, it may be interesting to consider</w:t>
      </w:r>
      <w:r w:rsidRPr="00302D47">
        <w:rPr>
          <w:lang w:val="en-US" w:eastAsia="ja-JP"/>
        </w:rPr>
        <w:t xml:space="preserve"> a table we provided </w:t>
      </w:r>
      <w:r>
        <w:rPr>
          <w:lang w:val="en-US" w:eastAsia="ja-JP"/>
        </w:rPr>
        <w:t xml:space="preserve">for RRC_CONNECTED PUSCH </w:t>
      </w:r>
      <w:r w:rsidRPr="00302D47">
        <w:rPr>
          <w:lang w:val="en-US" w:eastAsia="ja-JP"/>
        </w:rPr>
        <w:t>during the SI, where the result of extensive studies</w:t>
      </w:r>
      <w:r>
        <w:rPr>
          <w:lang w:val="en-US" w:eastAsia="ja-JP"/>
        </w:rPr>
        <w:t xml:space="preserve"> </w:t>
      </w:r>
      <w:r w:rsidRPr="00302D47">
        <w:rPr>
          <w:lang w:val="en-US" w:eastAsia="ja-JP"/>
        </w:rPr>
        <w:t xml:space="preserve">performed on this coding gain vs. PSD gain </w:t>
      </w:r>
      <w:r>
        <w:rPr>
          <w:lang w:val="en-US" w:eastAsia="ja-JP"/>
        </w:rPr>
        <w:t>trade-ff</w:t>
      </w:r>
      <w:r w:rsidRPr="00302D47">
        <w:rPr>
          <w:lang w:val="en-US" w:eastAsia="ja-JP"/>
        </w:rPr>
        <w:t xml:space="preserve"> </w:t>
      </w:r>
      <w:r>
        <w:rPr>
          <w:lang w:val="en-US" w:eastAsia="ja-JP"/>
        </w:rPr>
        <w:t xml:space="preserve">was provided </w:t>
      </w:r>
      <w:r w:rsidRPr="00302D47">
        <w:rPr>
          <w:lang w:val="en-US" w:eastAsia="ja-JP"/>
        </w:rPr>
        <w:t xml:space="preserve">(the best operating point in the table is highlighted in green). </w:t>
      </w:r>
      <w:r>
        <w:rPr>
          <w:lang w:val="en-US" w:eastAsia="ja-JP"/>
        </w:rPr>
        <w:t>While the focus of that study was on a different PUSCH instance, the logic would still apply to the PUSCH carrying Msg3, in terms of physical property</w:t>
      </w:r>
      <w:r w:rsidR="00E44091">
        <w:rPr>
          <w:lang w:val="en-US" w:eastAsia="ja-JP"/>
        </w:rPr>
        <w:t xml:space="preserve">. </w:t>
      </w:r>
      <w:r w:rsidRPr="00302D47">
        <w:rPr>
          <w:lang w:val="en-US" w:eastAsia="ja-JP"/>
        </w:rPr>
        <w:t xml:space="preserve">As can </w:t>
      </w:r>
      <w:r>
        <w:rPr>
          <w:lang w:val="en-US" w:eastAsia="ja-JP"/>
        </w:rPr>
        <w:t xml:space="preserve">be </w:t>
      </w:r>
      <w:r w:rsidRPr="00302D47">
        <w:rPr>
          <w:lang w:val="en-US" w:eastAsia="ja-JP"/>
        </w:rPr>
        <w:t>see</w:t>
      </w:r>
      <w:r>
        <w:rPr>
          <w:lang w:val="en-US" w:eastAsia="ja-JP"/>
        </w:rPr>
        <w:t xml:space="preserve">n from </w:t>
      </w:r>
      <w:r w:rsidR="00E44091">
        <w:rPr>
          <w:lang w:val="en-US" w:eastAsia="ja-JP"/>
        </w:rPr>
        <w:fldChar w:fldCharType="begin"/>
      </w:r>
      <w:r w:rsidR="00E44091">
        <w:rPr>
          <w:lang w:val="en-US" w:eastAsia="ja-JP"/>
        </w:rPr>
        <w:instrText xml:space="preserve"> REF _Ref86917688 \h </w:instrText>
      </w:r>
      <w:r w:rsidR="00E44091">
        <w:rPr>
          <w:lang w:val="en-US" w:eastAsia="ja-JP"/>
        </w:rPr>
      </w:r>
      <w:r w:rsidR="00E44091">
        <w:rPr>
          <w:lang w:val="en-US" w:eastAsia="ja-JP"/>
        </w:rPr>
        <w:fldChar w:fldCharType="separate"/>
      </w:r>
      <w:r w:rsidR="00E44091">
        <w:t xml:space="preserve">Table </w:t>
      </w:r>
      <w:r w:rsidR="00E44091">
        <w:rPr>
          <w:noProof/>
        </w:rPr>
        <w:t>8</w:t>
      </w:r>
      <w:r w:rsidR="00E44091">
        <w:rPr>
          <w:lang w:val="en-US" w:eastAsia="ja-JP"/>
        </w:rPr>
        <w:fldChar w:fldCharType="end"/>
      </w:r>
      <w:r>
        <w:rPr>
          <w:lang w:val="en-US" w:eastAsia="ja-JP"/>
        </w:rPr>
        <w:t>,</w:t>
      </w:r>
      <w:r w:rsidRPr="00302D47">
        <w:rPr>
          <w:lang w:val="en-US" w:eastAsia="ja-JP"/>
        </w:rPr>
        <w:t xml:space="preserve"> results are not supporting the</w:t>
      </w:r>
      <w:r>
        <w:rPr>
          <w:lang w:val="en-US" w:eastAsia="ja-JP"/>
        </w:rPr>
        <w:t xml:space="preserve"> prioritization of</w:t>
      </w:r>
      <w:r w:rsidRPr="00302D47">
        <w:rPr>
          <w:lang w:val="en-US" w:eastAsia="ja-JP"/>
        </w:rPr>
        <w:t xml:space="preserve"> PSD </w:t>
      </w:r>
      <w:r>
        <w:rPr>
          <w:lang w:val="en-US" w:eastAsia="ja-JP"/>
        </w:rPr>
        <w:t xml:space="preserve">gain </w:t>
      </w:r>
      <w:r w:rsidRPr="00302D47">
        <w:rPr>
          <w:lang w:val="en-US" w:eastAsia="ja-JP"/>
        </w:rPr>
        <w:t>over coding gain</w:t>
      </w:r>
      <w:r>
        <w:rPr>
          <w:lang w:val="en-US" w:eastAsia="ja-JP"/>
        </w:rPr>
        <w:t>.</w:t>
      </w:r>
    </w:p>
    <w:p w14:paraId="59C164F4" w14:textId="77777777" w:rsidR="00746FE4" w:rsidRDefault="00746FE4" w:rsidP="00746FE4">
      <w:pPr>
        <w:pStyle w:val="ListParagraph"/>
        <w:spacing w:after="0"/>
        <w:ind w:left="1440"/>
        <w:contextualSpacing w:val="0"/>
        <w:jc w:val="both"/>
        <w:rPr>
          <w:lang w:val="en-US"/>
        </w:rPr>
      </w:pPr>
    </w:p>
    <w:p w14:paraId="655DFD7B" w14:textId="77777777" w:rsidR="00E44091" w:rsidRPr="00E44091" w:rsidRDefault="00E44091" w:rsidP="00E44091">
      <w:pPr>
        <w:pStyle w:val="ListParagraph"/>
        <w:spacing w:after="0"/>
        <w:ind w:left="1440"/>
        <w:contextualSpacing w:val="0"/>
        <w:jc w:val="both"/>
        <w:rPr>
          <w:lang w:val="en-US"/>
        </w:rPr>
      </w:pPr>
    </w:p>
    <w:tbl>
      <w:tblPr>
        <w:tblW w:w="10010" w:type="dxa"/>
        <w:tblCellMar>
          <w:left w:w="0" w:type="dxa"/>
          <w:right w:w="0" w:type="dxa"/>
        </w:tblCellMar>
        <w:tblLook w:val="04A0" w:firstRow="1" w:lastRow="0" w:firstColumn="1" w:lastColumn="0" w:noHBand="0" w:noVBand="1"/>
      </w:tblPr>
      <w:tblGrid>
        <w:gridCol w:w="1153"/>
        <w:gridCol w:w="411"/>
        <w:gridCol w:w="583"/>
        <w:gridCol w:w="583"/>
        <w:gridCol w:w="583"/>
        <w:gridCol w:w="583"/>
        <w:gridCol w:w="585"/>
        <w:gridCol w:w="583"/>
        <w:gridCol w:w="583"/>
        <w:gridCol w:w="583"/>
        <w:gridCol w:w="630"/>
        <w:gridCol w:w="630"/>
        <w:gridCol w:w="630"/>
        <w:gridCol w:w="630"/>
        <w:gridCol w:w="630"/>
        <w:gridCol w:w="630"/>
      </w:tblGrid>
      <w:tr w:rsidR="00A64693" w14:paraId="6E8956AF" w14:textId="77777777" w:rsidTr="00A64693">
        <w:trPr>
          <w:trHeight w:val="277"/>
        </w:trPr>
        <w:tc>
          <w:tcPr>
            <w:tcW w:w="1153"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8B989BD" w14:textId="77777777" w:rsidR="00302D47" w:rsidRDefault="00302D47">
            <w:pPr>
              <w:spacing w:before="120" w:line="252" w:lineRule="auto"/>
              <w:jc w:val="center"/>
              <w:rPr>
                <w:rFonts w:ascii="Calibri" w:hAnsi="Calibri" w:cs="Calibri"/>
                <w:b/>
                <w:bCs/>
                <w:sz w:val="18"/>
                <w:szCs w:val="18"/>
              </w:rPr>
            </w:pPr>
            <w:r>
              <w:rPr>
                <w:b/>
                <w:bCs/>
                <w:sz w:val="18"/>
                <w:szCs w:val="18"/>
              </w:rPr>
              <w:t>MCS index</w:t>
            </w:r>
          </w:p>
        </w:tc>
        <w:tc>
          <w:tcPr>
            <w:tcW w:w="411" w:type="dxa"/>
            <w:tcBorders>
              <w:top w:val="single" w:sz="8" w:space="0" w:color="auto"/>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40E5E7AF"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14</w:t>
            </w:r>
          </w:p>
        </w:tc>
        <w:tc>
          <w:tcPr>
            <w:tcW w:w="583" w:type="dxa"/>
            <w:tcBorders>
              <w:top w:val="single" w:sz="8" w:space="0" w:color="auto"/>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4EF5FE1D" w14:textId="77777777" w:rsidR="00302D47" w:rsidRPr="00A64693" w:rsidRDefault="00302D47">
            <w:pPr>
              <w:spacing w:before="120" w:after="160" w:line="252" w:lineRule="auto"/>
              <w:jc w:val="center"/>
              <w:rPr>
                <w:sz w:val="16"/>
                <w:szCs w:val="16"/>
                <w:highlight w:val="yellow"/>
                <w:lang w:val="fr-FR"/>
              </w:rPr>
            </w:pPr>
            <w:r w:rsidRPr="00A64693">
              <w:rPr>
                <w:color w:val="000000"/>
                <w:sz w:val="16"/>
                <w:szCs w:val="16"/>
              </w:rPr>
              <w:t>13</w:t>
            </w:r>
          </w:p>
        </w:tc>
        <w:tc>
          <w:tcPr>
            <w:tcW w:w="583" w:type="dxa"/>
            <w:tcBorders>
              <w:top w:val="single" w:sz="8" w:space="0" w:color="auto"/>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4E227AB2"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12</w:t>
            </w:r>
          </w:p>
        </w:tc>
        <w:tc>
          <w:tcPr>
            <w:tcW w:w="583" w:type="dxa"/>
            <w:tcBorders>
              <w:top w:val="single" w:sz="8" w:space="0" w:color="auto"/>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1BC9E88A"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11</w:t>
            </w:r>
          </w:p>
        </w:tc>
        <w:tc>
          <w:tcPr>
            <w:tcW w:w="583" w:type="dxa"/>
            <w:tcBorders>
              <w:top w:val="single" w:sz="8" w:space="0" w:color="auto"/>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2BEAC2DC"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10</w:t>
            </w:r>
          </w:p>
        </w:tc>
        <w:tc>
          <w:tcPr>
            <w:tcW w:w="585" w:type="dxa"/>
            <w:tcBorders>
              <w:top w:val="single" w:sz="8" w:space="0" w:color="auto"/>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68424BC2"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9</w:t>
            </w:r>
          </w:p>
        </w:tc>
        <w:tc>
          <w:tcPr>
            <w:tcW w:w="583" w:type="dxa"/>
            <w:tcBorders>
              <w:top w:val="single" w:sz="8" w:space="0" w:color="auto"/>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52614983"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8</w:t>
            </w:r>
          </w:p>
        </w:tc>
        <w:tc>
          <w:tcPr>
            <w:tcW w:w="583" w:type="dxa"/>
            <w:tcBorders>
              <w:top w:val="single" w:sz="8" w:space="0" w:color="auto"/>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794DFFFA"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7</w:t>
            </w:r>
          </w:p>
        </w:tc>
        <w:tc>
          <w:tcPr>
            <w:tcW w:w="583" w:type="dxa"/>
            <w:tcBorders>
              <w:top w:val="single" w:sz="8" w:space="0" w:color="auto"/>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40620E69"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6</w:t>
            </w:r>
          </w:p>
        </w:tc>
        <w:tc>
          <w:tcPr>
            <w:tcW w:w="630" w:type="dxa"/>
            <w:tcBorders>
              <w:top w:val="single" w:sz="8" w:space="0" w:color="auto"/>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0CCF9DE7"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5</w:t>
            </w:r>
          </w:p>
        </w:tc>
        <w:tc>
          <w:tcPr>
            <w:tcW w:w="630" w:type="dxa"/>
            <w:tcBorders>
              <w:top w:val="single" w:sz="8" w:space="0" w:color="auto"/>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13E94C89"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4</w:t>
            </w:r>
          </w:p>
        </w:tc>
        <w:tc>
          <w:tcPr>
            <w:tcW w:w="630" w:type="dxa"/>
            <w:tcBorders>
              <w:top w:val="single" w:sz="8" w:space="0" w:color="auto"/>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7829DE49"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3</w:t>
            </w:r>
          </w:p>
        </w:tc>
        <w:tc>
          <w:tcPr>
            <w:tcW w:w="630" w:type="dxa"/>
            <w:tcBorders>
              <w:top w:val="single" w:sz="8" w:space="0" w:color="auto"/>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79419166"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2</w:t>
            </w:r>
          </w:p>
        </w:tc>
        <w:tc>
          <w:tcPr>
            <w:tcW w:w="630" w:type="dxa"/>
            <w:tcBorders>
              <w:top w:val="single" w:sz="8" w:space="0" w:color="auto"/>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6373F20F" w14:textId="77777777" w:rsidR="00302D47" w:rsidRPr="00A64693" w:rsidRDefault="00302D47">
            <w:pPr>
              <w:spacing w:before="120" w:after="160" w:line="252" w:lineRule="auto"/>
              <w:jc w:val="center"/>
              <w:rPr>
                <w:sz w:val="16"/>
                <w:szCs w:val="16"/>
                <w:highlight w:val="green"/>
              </w:rPr>
            </w:pPr>
            <w:r w:rsidRPr="00A64693">
              <w:rPr>
                <w:color w:val="000000"/>
                <w:sz w:val="16"/>
                <w:szCs w:val="16"/>
                <w:highlight w:val="green"/>
              </w:rPr>
              <w:t>1</w:t>
            </w:r>
          </w:p>
        </w:tc>
        <w:tc>
          <w:tcPr>
            <w:tcW w:w="630" w:type="dxa"/>
            <w:tcBorders>
              <w:top w:val="single" w:sz="8" w:space="0" w:color="auto"/>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721A1AF6"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0</w:t>
            </w:r>
          </w:p>
        </w:tc>
      </w:tr>
      <w:tr w:rsidR="00A64693" w14:paraId="5DA0BAB2" w14:textId="77777777" w:rsidTr="00A64693">
        <w:trPr>
          <w:trHeight w:val="277"/>
        </w:trPr>
        <w:tc>
          <w:tcPr>
            <w:tcW w:w="115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5CF7994" w14:textId="77777777" w:rsidR="00302D47" w:rsidRDefault="00302D47">
            <w:pPr>
              <w:spacing w:before="120" w:line="252" w:lineRule="auto"/>
              <w:jc w:val="center"/>
              <w:rPr>
                <w:b/>
                <w:bCs/>
                <w:sz w:val="18"/>
                <w:szCs w:val="18"/>
              </w:rPr>
            </w:pPr>
            <w:r>
              <w:rPr>
                <w:b/>
                <w:bCs/>
                <w:sz w:val="18"/>
                <w:szCs w:val="18"/>
              </w:rPr>
              <w:t>Number of PRBs</w:t>
            </w:r>
          </w:p>
        </w:tc>
        <w:tc>
          <w:tcPr>
            <w:tcW w:w="411" w:type="dxa"/>
            <w:tcBorders>
              <w:top w:val="nil"/>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2377DBF0"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10</w:t>
            </w:r>
          </w:p>
        </w:tc>
        <w:tc>
          <w:tcPr>
            <w:tcW w:w="583" w:type="dxa"/>
            <w:tcBorders>
              <w:top w:val="nil"/>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483D505E"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11</w:t>
            </w:r>
          </w:p>
        </w:tc>
        <w:tc>
          <w:tcPr>
            <w:tcW w:w="583" w:type="dxa"/>
            <w:tcBorders>
              <w:top w:val="nil"/>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7340F93E"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13</w:t>
            </w:r>
          </w:p>
        </w:tc>
        <w:tc>
          <w:tcPr>
            <w:tcW w:w="583" w:type="dxa"/>
            <w:tcBorders>
              <w:top w:val="nil"/>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1EA6AA39"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16</w:t>
            </w:r>
          </w:p>
        </w:tc>
        <w:tc>
          <w:tcPr>
            <w:tcW w:w="583" w:type="dxa"/>
            <w:tcBorders>
              <w:top w:val="nil"/>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7ADD195B"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19</w:t>
            </w:r>
          </w:p>
        </w:tc>
        <w:tc>
          <w:tcPr>
            <w:tcW w:w="585" w:type="dxa"/>
            <w:tcBorders>
              <w:top w:val="nil"/>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0F22B14C"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23</w:t>
            </w:r>
          </w:p>
        </w:tc>
        <w:tc>
          <w:tcPr>
            <w:tcW w:w="583" w:type="dxa"/>
            <w:tcBorders>
              <w:top w:val="nil"/>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40F86030"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30</w:t>
            </w:r>
          </w:p>
        </w:tc>
        <w:tc>
          <w:tcPr>
            <w:tcW w:w="583" w:type="dxa"/>
            <w:tcBorders>
              <w:top w:val="nil"/>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138EF864"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37</w:t>
            </w:r>
          </w:p>
        </w:tc>
        <w:tc>
          <w:tcPr>
            <w:tcW w:w="583" w:type="dxa"/>
            <w:tcBorders>
              <w:top w:val="nil"/>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6EDBDDD5"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48</w:t>
            </w:r>
          </w:p>
        </w:tc>
        <w:tc>
          <w:tcPr>
            <w:tcW w:w="630" w:type="dxa"/>
            <w:tcBorders>
              <w:top w:val="nil"/>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03DA157D"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59</w:t>
            </w:r>
          </w:p>
        </w:tc>
        <w:tc>
          <w:tcPr>
            <w:tcW w:w="630" w:type="dxa"/>
            <w:tcBorders>
              <w:top w:val="nil"/>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60771F78"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74</w:t>
            </w:r>
          </w:p>
        </w:tc>
        <w:tc>
          <w:tcPr>
            <w:tcW w:w="630" w:type="dxa"/>
            <w:tcBorders>
              <w:top w:val="nil"/>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54FF2E3C"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90</w:t>
            </w:r>
          </w:p>
        </w:tc>
        <w:tc>
          <w:tcPr>
            <w:tcW w:w="630" w:type="dxa"/>
            <w:tcBorders>
              <w:top w:val="nil"/>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5C9DA65C"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115</w:t>
            </w:r>
          </w:p>
        </w:tc>
        <w:tc>
          <w:tcPr>
            <w:tcW w:w="630" w:type="dxa"/>
            <w:tcBorders>
              <w:top w:val="nil"/>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27040D36" w14:textId="77777777" w:rsidR="00302D47" w:rsidRPr="00A64693" w:rsidRDefault="00302D47">
            <w:pPr>
              <w:spacing w:before="120" w:after="160" w:line="252" w:lineRule="auto"/>
              <w:jc w:val="center"/>
              <w:rPr>
                <w:sz w:val="16"/>
                <w:szCs w:val="16"/>
                <w:highlight w:val="green"/>
              </w:rPr>
            </w:pPr>
            <w:r w:rsidRPr="00A64693">
              <w:rPr>
                <w:color w:val="000000"/>
                <w:sz w:val="16"/>
                <w:szCs w:val="16"/>
                <w:highlight w:val="green"/>
              </w:rPr>
              <w:t>144</w:t>
            </w:r>
          </w:p>
        </w:tc>
        <w:tc>
          <w:tcPr>
            <w:tcW w:w="630" w:type="dxa"/>
            <w:tcBorders>
              <w:top w:val="nil"/>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617B98C5"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192</w:t>
            </w:r>
          </w:p>
        </w:tc>
      </w:tr>
      <w:tr w:rsidR="00A64693" w14:paraId="31A9A550" w14:textId="77777777" w:rsidTr="00A64693">
        <w:trPr>
          <w:trHeight w:val="1022"/>
        </w:trPr>
        <w:tc>
          <w:tcPr>
            <w:tcW w:w="115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A27258A" w14:textId="77777777" w:rsidR="00302D47" w:rsidRDefault="00302D47" w:rsidP="00302D47">
            <w:pPr>
              <w:spacing w:before="120" w:after="0" w:line="252" w:lineRule="auto"/>
              <w:jc w:val="center"/>
              <w:rPr>
                <w:b/>
                <w:bCs/>
                <w:sz w:val="18"/>
                <w:szCs w:val="18"/>
                <w:lang w:val="en-US"/>
              </w:rPr>
            </w:pPr>
            <w:r>
              <w:rPr>
                <w:b/>
                <w:bCs/>
                <w:sz w:val="18"/>
                <w:szCs w:val="18"/>
                <w:lang w:val="en-US"/>
              </w:rPr>
              <w:t xml:space="preserve">PSD variation </w:t>
            </w:r>
          </w:p>
          <w:p w14:paraId="4AD80808" w14:textId="77777777" w:rsidR="00302D47" w:rsidRPr="00302D47" w:rsidRDefault="00302D47" w:rsidP="00302D47">
            <w:pPr>
              <w:spacing w:line="252" w:lineRule="auto"/>
              <w:jc w:val="center"/>
              <w:rPr>
                <w:sz w:val="18"/>
                <w:szCs w:val="18"/>
                <w:lang w:val="en-US"/>
              </w:rPr>
            </w:pPr>
            <w:r w:rsidRPr="00302D47">
              <w:rPr>
                <w:sz w:val="18"/>
                <w:szCs w:val="18"/>
                <w:lang w:val="en-US"/>
              </w:rPr>
              <w:t>[in dB per RE]</w:t>
            </w:r>
          </w:p>
        </w:tc>
        <w:tc>
          <w:tcPr>
            <w:tcW w:w="41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CB90022" w14:textId="77777777" w:rsidR="00302D47" w:rsidRPr="00A64693" w:rsidRDefault="00302D47">
            <w:pPr>
              <w:spacing w:before="120" w:after="160" w:line="252" w:lineRule="auto"/>
              <w:jc w:val="center"/>
              <w:rPr>
                <w:sz w:val="16"/>
                <w:szCs w:val="16"/>
                <w:highlight w:val="yellow"/>
                <w:lang w:val="fr-FR"/>
              </w:rPr>
            </w:pPr>
            <w:r w:rsidRPr="00A64693">
              <w:rPr>
                <w:sz w:val="16"/>
                <w:szCs w:val="16"/>
              </w:rPr>
              <w:t>0</w:t>
            </w:r>
          </w:p>
        </w:tc>
        <w:tc>
          <w:tcPr>
            <w:tcW w:w="58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0470167" w14:textId="77777777" w:rsidR="00302D47" w:rsidRPr="00A64693" w:rsidRDefault="00302D47">
            <w:pPr>
              <w:spacing w:before="120" w:after="160" w:line="252" w:lineRule="auto"/>
              <w:jc w:val="center"/>
              <w:rPr>
                <w:sz w:val="16"/>
                <w:szCs w:val="16"/>
                <w:highlight w:val="yellow"/>
              </w:rPr>
            </w:pPr>
            <w:r w:rsidRPr="00A64693">
              <w:rPr>
                <w:sz w:val="16"/>
                <w:szCs w:val="16"/>
              </w:rPr>
              <w:t>-0.41</w:t>
            </w:r>
          </w:p>
        </w:tc>
        <w:tc>
          <w:tcPr>
            <w:tcW w:w="58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F0D9937" w14:textId="77777777" w:rsidR="00302D47" w:rsidRPr="00A64693" w:rsidRDefault="00302D47">
            <w:pPr>
              <w:spacing w:before="120" w:after="160" w:line="252" w:lineRule="auto"/>
              <w:jc w:val="center"/>
              <w:rPr>
                <w:sz w:val="16"/>
                <w:szCs w:val="16"/>
                <w:highlight w:val="yellow"/>
              </w:rPr>
            </w:pPr>
            <w:r w:rsidRPr="00A64693">
              <w:rPr>
                <w:sz w:val="16"/>
                <w:szCs w:val="16"/>
              </w:rPr>
              <w:t>-1.14</w:t>
            </w:r>
          </w:p>
        </w:tc>
        <w:tc>
          <w:tcPr>
            <w:tcW w:w="58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7BBDA27" w14:textId="77777777" w:rsidR="00302D47" w:rsidRPr="00A64693" w:rsidRDefault="00302D47">
            <w:pPr>
              <w:spacing w:before="120" w:after="160" w:line="252" w:lineRule="auto"/>
              <w:jc w:val="center"/>
              <w:rPr>
                <w:sz w:val="16"/>
                <w:szCs w:val="16"/>
                <w:highlight w:val="yellow"/>
              </w:rPr>
            </w:pPr>
            <w:r w:rsidRPr="00A64693">
              <w:rPr>
                <w:sz w:val="16"/>
                <w:szCs w:val="16"/>
              </w:rPr>
              <w:t>-2.04</w:t>
            </w:r>
          </w:p>
        </w:tc>
        <w:tc>
          <w:tcPr>
            <w:tcW w:w="58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CACD7B9" w14:textId="77777777" w:rsidR="00302D47" w:rsidRPr="00A64693" w:rsidRDefault="00302D47">
            <w:pPr>
              <w:spacing w:before="120" w:after="160" w:line="252" w:lineRule="auto"/>
              <w:jc w:val="center"/>
              <w:rPr>
                <w:sz w:val="16"/>
                <w:szCs w:val="16"/>
                <w:highlight w:val="yellow"/>
              </w:rPr>
            </w:pPr>
            <w:r w:rsidRPr="00A64693">
              <w:rPr>
                <w:sz w:val="16"/>
                <w:szCs w:val="16"/>
              </w:rPr>
              <w:t>-2.79</w:t>
            </w:r>
          </w:p>
        </w:tc>
        <w:tc>
          <w:tcPr>
            <w:tcW w:w="5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DDC879B" w14:textId="77777777" w:rsidR="00302D47" w:rsidRPr="00A64693" w:rsidRDefault="00302D47">
            <w:pPr>
              <w:spacing w:before="120" w:after="160" w:line="252" w:lineRule="auto"/>
              <w:jc w:val="center"/>
              <w:rPr>
                <w:sz w:val="16"/>
                <w:szCs w:val="16"/>
                <w:highlight w:val="yellow"/>
              </w:rPr>
            </w:pPr>
            <w:r w:rsidRPr="00A64693">
              <w:rPr>
                <w:sz w:val="16"/>
                <w:szCs w:val="16"/>
              </w:rPr>
              <w:t>-3.62</w:t>
            </w:r>
          </w:p>
        </w:tc>
        <w:tc>
          <w:tcPr>
            <w:tcW w:w="58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04B365F" w14:textId="77777777" w:rsidR="00302D47" w:rsidRPr="00A64693" w:rsidRDefault="00302D47">
            <w:pPr>
              <w:spacing w:before="120" w:after="160" w:line="252" w:lineRule="auto"/>
              <w:jc w:val="center"/>
              <w:rPr>
                <w:sz w:val="16"/>
                <w:szCs w:val="16"/>
                <w:highlight w:val="yellow"/>
              </w:rPr>
            </w:pPr>
            <w:r w:rsidRPr="00A64693">
              <w:rPr>
                <w:sz w:val="16"/>
                <w:szCs w:val="16"/>
              </w:rPr>
              <w:t>-4.77</w:t>
            </w:r>
          </w:p>
        </w:tc>
        <w:tc>
          <w:tcPr>
            <w:tcW w:w="58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071DE64" w14:textId="77777777" w:rsidR="00302D47" w:rsidRPr="00A64693" w:rsidRDefault="00302D47">
            <w:pPr>
              <w:spacing w:before="120" w:after="160" w:line="252" w:lineRule="auto"/>
              <w:jc w:val="center"/>
              <w:rPr>
                <w:sz w:val="16"/>
                <w:szCs w:val="16"/>
                <w:highlight w:val="yellow"/>
              </w:rPr>
            </w:pPr>
            <w:r w:rsidRPr="00A64693">
              <w:rPr>
                <w:sz w:val="16"/>
                <w:szCs w:val="16"/>
              </w:rPr>
              <w:t>-5.68</w:t>
            </w:r>
          </w:p>
        </w:tc>
        <w:tc>
          <w:tcPr>
            <w:tcW w:w="58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B6D49D0" w14:textId="77777777" w:rsidR="00302D47" w:rsidRPr="00A64693" w:rsidRDefault="00302D47">
            <w:pPr>
              <w:spacing w:before="120" w:after="160" w:line="252" w:lineRule="auto"/>
              <w:jc w:val="center"/>
              <w:rPr>
                <w:sz w:val="16"/>
                <w:szCs w:val="16"/>
                <w:highlight w:val="yellow"/>
              </w:rPr>
            </w:pPr>
            <w:r w:rsidRPr="00A64693">
              <w:rPr>
                <w:sz w:val="16"/>
                <w:szCs w:val="16"/>
              </w:rPr>
              <w:t>-6.81</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AB5A634" w14:textId="77777777" w:rsidR="00302D47" w:rsidRPr="00A64693" w:rsidRDefault="00302D47">
            <w:pPr>
              <w:spacing w:before="120" w:after="160" w:line="252" w:lineRule="auto"/>
              <w:jc w:val="center"/>
              <w:rPr>
                <w:sz w:val="16"/>
                <w:szCs w:val="16"/>
                <w:highlight w:val="yellow"/>
              </w:rPr>
            </w:pPr>
            <w:r w:rsidRPr="00A64693">
              <w:rPr>
                <w:sz w:val="16"/>
                <w:szCs w:val="16"/>
              </w:rPr>
              <w:t>-7.71</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5B5D343" w14:textId="77777777" w:rsidR="00302D47" w:rsidRPr="00A64693" w:rsidRDefault="00302D47">
            <w:pPr>
              <w:spacing w:before="120" w:after="160" w:line="252" w:lineRule="auto"/>
              <w:jc w:val="center"/>
              <w:rPr>
                <w:sz w:val="16"/>
                <w:szCs w:val="16"/>
                <w:highlight w:val="yellow"/>
              </w:rPr>
            </w:pPr>
            <w:r w:rsidRPr="00A64693">
              <w:rPr>
                <w:sz w:val="16"/>
                <w:szCs w:val="16"/>
              </w:rPr>
              <w:t>-8.69</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B7677EB" w14:textId="77777777" w:rsidR="00302D47" w:rsidRPr="00A64693" w:rsidRDefault="00302D47">
            <w:pPr>
              <w:spacing w:before="120" w:after="160" w:line="252" w:lineRule="auto"/>
              <w:jc w:val="center"/>
              <w:rPr>
                <w:sz w:val="16"/>
                <w:szCs w:val="16"/>
                <w:highlight w:val="yellow"/>
              </w:rPr>
            </w:pPr>
            <w:r w:rsidRPr="00A64693">
              <w:rPr>
                <w:sz w:val="16"/>
                <w:szCs w:val="16"/>
              </w:rPr>
              <w:t>-9.54</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AE376A0" w14:textId="77777777" w:rsidR="00302D47" w:rsidRPr="00A64693" w:rsidRDefault="00302D47">
            <w:pPr>
              <w:spacing w:before="120" w:after="160" w:line="252" w:lineRule="auto"/>
              <w:jc w:val="center"/>
              <w:rPr>
                <w:sz w:val="16"/>
                <w:szCs w:val="16"/>
                <w:highlight w:val="yellow"/>
              </w:rPr>
            </w:pPr>
            <w:r w:rsidRPr="00A64693">
              <w:rPr>
                <w:sz w:val="16"/>
                <w:szCs w:val="16"/>
              </w:rPr>
              <w:t>-10.61</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34A7C2A" w14:textId="77777777" w:rsidR="00302D47" w:rsidRPr="00A64693" w:rsidRDefault="00302D47">
            <w:pPr>
              <w:spacing w:before="120" w:after="160" w:line="252" w:lineRule="auto"/>
              <w:jc w:val="center"/>
              <w:rPr>
                <w:sz w:val="16"/>
                <w:szCs w:val="16"/>
                <w:highlight w:val="green"/>
              </w:rPr>
            </w:pPr>
            <w:r w:rsidRPr="00A64693">
              <w:rPr>
                <w:sz w:val="16"/>
                <w:szCs w:val="16"/>
                <w:highlight w:val="green"/>
              </w:rPr>
              <w:t>-11.58</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B8A3F42" w14:textId="77777777" w:rsidR="00302D47" w:rsidRPr="00A64693" w:rsidRDefault="00302D47">
            <w:pPr>
              <w:spacing w:before="120" w:after="160" w:line="252" w:lineRule="auto"/>
              <w:jc w:val="center"/>
              <w:rPr>
                <w:sz w:val="16"/>
                <w:szCs w:val="16"/>
                <w:highlight w:val="yellow"/>
              </w:rPr>
            </w:pPr>
            <w:r w:rsidRPr="00A64693">
              <w:rPr>
                <w:sz w:val="16"/>
                <w:szCs w:val="16"/>
              </w:rPr>
              <w:t>-12.83</w:t>
            </w:r>
          </w:p>
        </w:tc>
      </w:tr>
      <w:tr w:rsidR="00A64693" w14:paraId="54B9AE0E" w14:textId="77777777" w:rsidTr="00A64693">
        <w:trPr>
          <w:trHeight w:val="277"/>
        </w:trPr>
        <w:tc>
          <w:tcPr>
            <w:tcW w:w="115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437BBE9" w14:textId="26138A98" w:rsidR="00302D47" w:rsidRDefault="00302D47">
            <w:pPr>
              <w:spacing w:before="120" w:line="252" w:lineRule="auto"/>
              <w:jc w:val="center"/>
              <w:rPr>
                <w:b/>
                <w:bCs/>
                <w:sz w:val="18"/>
                <w:szCs w:val="18"/>
                <w:lang w:val="en-US"/>
              </w:rPr>
            </w:pPr>
            <w:r>
              <w:rPr>
                <w:b/>
                <w:bCs/>
                <w:sz w:val="18"/>
                <w:szCs w:val="18"/>
                <w:lang w:val="en-US"/>
              </w:rPr>
              <w:t xml:space="preserve">Coding gain variation </w:t>
            </w:r>
            <w:r>
              <w:rPr>
                <w:sz w:val="18"/>
                <w:szCs w:val="18"/>
                <w:lang w:val="en-US"/>
              </w:rPr>
              <w:t>[in dB per RE]</w:t>
            </w:r>
          </w:p>
        </w:tc>
        <w:tc>
          <w:tcPr>
            <w:tcW w:w="41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930CF47" w14:textId="77777777" w:rsidR="00302D47" w:rsidRPr="00A64693" w:rsidRDefault="00302D47">
            <w:pPr>
              <w:spacing w:before="120" w:after="160" w:line="252" w:lineRule="auto"/>
              <w:jc w:val="center"/>
              <w:rPr>
                <w:sz w:val="16"/>
                <w:szCs w:val="16"/>
                <w:highlight w:val="yellow"/>
                <w:lang w:val="fr-FR"/>
              </w:rPr>
            </w:pPr>
            <w:r w:rsidRPr="00A64693">
              <w:rPr>
                <w:sz w:val="16"/>
                <w:szCs w:val="16"/>
              </w:rPr>
              <w:t>0</w:t>
            </w:r>
          </w:p>
        </w:tc>
        <w:tc>
          <w:tcPr>
            <w:tcW w:w="58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08CDDBD" w14:textId="77777777" w:rsidR="00302D47" w:rsidRPr="00A64693" w:rsidRDefault="00302D47">
            <w:pPr>
              <w:spacing w:before="120" w:after="160" w:line="252" w:lineRule="auto"/>
              <w:jc w:val="center"/>
              <w:rPr>
                <w:sz w:val="16"/>
                <w:szCs w:val="16"/>
                <w:highlight w:val="yellow"/>
              </w:rPr>
            </w:pPr>
            <w:r w:rsidRPr="00A64693">
              <w:rPr>
                <w:sz w:val="16"/>
                <w:szCs w:val="16"/>
              </w:rPr>
              <w:t>1.06</w:t>
            </w:r>
          </w:p>
        </w:tc>
        <w:tc>
          <w:tcPr>
            <w:tcW w:w="58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7237ABF" w14:textId="77777777" w:rsidR="00302D47" w:rsidRPr="00A64693" w:rsidRDefault="00302D47">
            <w:pPr>
              <w:spacing w:before="120" w:after="160" w:line="252" w:lineRule="auto"/>
              <w:jc w:val="center"/>
              <w:rPr>
                <w:sz w:val="16"/>
                <w:szCs w:val="16"/>
                <w:highlight w:val="yellow"/>
              </w:rPr>
            </w:pPr>
            <w:r w:rsidRPr="00A64693">
              <w:rPr>
                <w:sz w:val="16"/>
                <w:szCs w:val="16"/>
              </w:rPr>
              <w:t>2.25</w:t>
            </w:r>
          </w:p>
        </w:tc>
        <w:tc>
          <w:tcPr>
            <w:tcW w:w="58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728B81E" w14:textId="77777777" w:rsidR="00302D47" w:rsidRPr="00A64693" w:rsidRDefault="00302D47">
            <w:pPr>
              <w:spacing w:before="120" w:after="160" w:line="252" w:lineRule="auto"/>
              <w:jc w:val="center"/>
              <w:rPr>
                <w:sz w:val="16"/>
                <w:szCs w:val="16"/>
                <w:highlight w:val="yellow"/>
              </w:rPr>
            </w:pPr>
            <w:r w:rsidRPr="00A64693">
              <w:rPr>
                <w:sz w:val="16"/>
                <w:szCs w:val="16"/>
              </w:rPr>
              <w:t>3.63</w:t>
            </w:r>
          </w:p>
        </w:tc>
        <w:tc>
          <w:tcPr>
            <w:tcW w:w="58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02C42B9" w14:textId="77777777" w:rsidR="00302D47" w:rsidRPr="00A64693" w:rsidRDefault="00302D47">
            <w:pPr>
              <w:spacing w:before="120" w:after="160" w:line="252" w:lineRule="auto"/>
              <w:jc w:val="center"/>
              <w:rPr>
                <w:sz w:val="16"/>
                <w:szCs w:val="16"/>
                <w:highlight w:val="yellow"/>
              </w:rPr>
            </w:pPr>
            <w:r w:rsidRPr="00A64693">
              <w:rPr>
                <w:sz w:val="16"/>
                <w:szCs w:val="16"/>
              </w:rPr>
              <w:t>4.98</w:t>
            </w:r>
          </w:p>
        </w:tc>
        <w:tc>
          <w:tcPr>
            <w:tcW w:w="5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D08754B" w14:textId="77777777" w:rsidR="00302D47" w:rsidRPr="00A64693" w:rsidRDefault="00302D47">
            <w:pPr>
              <w:spacing w:before="120" w:after="160" w:line="252" w:lineRule="auto"/>
              <w:jc w:val="center"/>
              <w:rPr>
                <w:sz w:val="16"/>
                <w:szCs w:val="16"/>
                <w:highlight w:val="yellow"/>
              </w:rPr>
            </w:pPr>
            <w:r w:rsidRPr="00A64693">
              <w:rPr>
                <w:sz w:val="16"/>
                <w:szCs w:val="16"/>
              </w:rPr>
              <w:t>6.08</w:t>
            </w:r>
          </w:p>
        </w:tc>
        <w:tc>
          <w:tcPr>
            <w:tcW w:w="58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888A008" w14:textId="77777777" w:rsidR="00302D47" w:rsidRPr="00A64693" w:rsidRDefault="00302D47">
            <w:pPr>
              <w:spacing w:before="120" w:after="160" w:line="252" w:lineRule="auto"/>
              <w:jc w:val="center"/>
              <w:rPr>
                <w:sz w:val="16"/>
                <w:szCs w:val="16"/>
                <w:highlight w:val="yellow"/>
              </w:rPr>
            </w:pPr>
            <w:r w:rsidRPr="00A64693">
              <w:rPr>
                <w:sz w:val="16"/>
                <w:szCs w:val="16"/>
              </w:rPr>
              <w:t>7.27</w:t>
            </w:r>
          </w:p>
        </w:tc>
        <w:tc>
          <w:tcPr>
            <w:tcW w:w="58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C701657" w14:textId="77777777" w:rsidR="00302D47" w:rsidRPr="00A64693" w:rsidRDefault="00302D47">
            <w:pPr>
              <w:spacing w:before="120" w:after="160" w:line="252" w:lineRule="auto"/>
              <w:jc w:val="center"/>
              <w:rPr>
                <w:sz w:val="16"/>
                <w:szCs w:val="16"/>
                <w:highlight w:val="yellow"/>
              </w:rPr>
            </w:pPr>
            <w:r w:rsidRPr="00A64693">
              <w:rPr>
                <w:sz w:val="16"/>
                <w:szCs w:val="16"/>
              </w:rPr>
              <w:t>8.45</w:t>
            </w:r>
          </w:p>
        </w:tc>
        <w:tc>
          <w:tcPr>
            <w:tcW w:w="58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315F3B9" w14:textId="77777777" w:rsidR="00302D47" w:rsidRPr="00A64693" w:rsidRDefault="00302D47">
            <w:pPr>
              <w:spacing w:before="120" w:after="160" w:line="252" w:lineRule="auto"/>
              <w:jc w:val="center"/>
              <w:rPr>
                <w:sz w:val="16"/>
                <w:szCs w:val="16"/>
                <w:highlight w:val="yellow"/>
              </w:rPr>
            </w:pPr>
            <w:r w:rsidRPr="00A64693">
              <w:rPr>
                <w:sz w:val="16"/>
                <w:szCs w:val="16"/>
              </w:rPr>
              <w:t>9.59</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C34049B" w14:textId="77777777" w:rsidR="00302D47" w:rsidRPr="00A64693" w:rsidRDefault="00302D47">
            <w:pPr>
              <w:spacing w:before="120" w:after="160" w:line="252" w:lineRule="auto"/>
              <w:jc w:val="center"/>
              <w:rPr>
                <w:sz w:val="16"/>
                <w:szCs w:val="16"/>
                <w:highlight w:val="yellow"/>
              </w:rPr>
            </w:pPr>
            <w:r w:rsidRPr="00A64693">
              <w:rPr>
                <w:sz w:val="16"/>
                <w:szCs w:val="16"/>
              </w:rPr>
              <w:t>10.39</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2A186A6" w14:textId="77777777" w:rsidR="00302D47" w:rsidRPr="00A64693" w:rsidRDefault="00302D47">
            <w:pPr>
              <w:spacing w:before="120" w:after="160" w:line="252" w:lineRule="auto"/>
              <w:jc w:val="center"/>
              <w:rPr>
                <w:sz w:val="16"/>
                <w:szCs w:val="16"/>
                <w:highlight w:val="yellow"/>
              </w:rPr>
            </w:pPr>
            <w:r w:rsidRPr="00A64693">
              <w:rPr>
                <w:sz w:val="16"/>
                <w:szCs w:val="16"/>
              </w:rPr>
              <w:t>11.52</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9B76E10" w14:textId="77777777" w:rsidR="00302D47" w:rsidRPr="00A64693" w:rsidRDefault="00302D47">
            <w:pPr>
              <w:spacing w:before="120" w:after="160" w:line="252" w:lineRule="auto"/>
              <w:jc w:val="center"/>
              <w:rPr>
                <w:sz w:val="16"/>
                <w:szCs w:val="16"/>
                <w:highlight w:val="yellow"/>
              </w:rPr>
            </w:pPr>
            <w:r w:rsidRPr="00A64693">
              <w:rPr>
                <w:sz w:val="16"/>
                <w:szCs w:val="16"/>
              </w:rPr>
              <w:t>12.36</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D063AE6" w14:textId="77777777" w:rsidR="00302D47" w:rsidRPr="00A64693" w:rsidRDefault="00302D47">
            <w:pPr>
              <w:spacing w:before="120" w:after="160" w:line="252" w:lineRule="auto"/>
              <w:jc w:val="center"/>
              <w:rPr>
                <w:sz w:val="16"/>
                <w:szCs w:val="16"/>
                <w:highlight w:val="yellow"/>
              </w:rPr>
            </w:pPr>
            <w:r w:rsidRPr="00A64693">
              <w:rPr>
                <w:sz w:val="16"/>
                <w:szCs w:val="16"/>
              </w:rPr>
              <w:t>13.70</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30E504A" w14:textId="77777777" w:rsidR="00302D47" w:rsidRPr="00A64693" w:rsidRDefault="00302D47">
            <w:pPr>
              <w:spacing w:before="120" w:after="160" w:line="252" w:lineRule="auto"/>
              <w:jc w:val="center"/>
              <w:rPr>
                <w:sz w:val="16"/>
                <w:szCs w:val="16"/>
                <w:highlight w:val="green"/>
              </w:rPr>
            </w:pPr>
            <w:r w:rsidRPr="00A64693">
              <w:rPr>
                <w:sz w:val="16"/>
                <w:szCs w:val="16"/>
                <w:highlight w:val="green"/>
              </w:rPr>
              <w:t>15.06</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72AEC57" w14:textId="77777777" w:rsidR="00302D47" w:rsidRPr="00A64693" w:rsidRDefault="00302D47">
            <w:pPr>
              <w:spacing w:before="120" w:after="160" w:line="252" w:lineRule="auto"/>
              <w:jc w:val="center"/>
              <w:rPr>
                <w:sz w:val="16"/>
                <w:szCs w:val="16"/>
                <w:highlight w:val="yellow"/>
              </w:rPr>
            </w:pPr>
            <w:r w:rsidRPr="00A64693">
              <w:rPr>
                <w:sz w:val="16"/>
                <w:szCs w:val="16"/>
              </w:rPr>
              <w:t>16.19</w:t>
            </w:r>
          </w:p>
        </w:tc>
      </w:tr>
      <w:tr w:rsidR="00A64693" w14:paraId="7456E83E" w14:textId="77777777" w:rsidTr="00A64693">
        <w:trPr>
          <w:trHeight w:val="277"/>
        </w:trPr>
        <w:tc>
          <w:tcPr>
            <w:tcW w:w="115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25730DD" w14:textId="77777777" w:rsidR="00302D47" w:rsidRDefault="00302D47">
            <w:pPr>
              <w:spacing w:before="120" w:line="252" w:lineRule="auto"/>
              <w:jc w:val="center"/>
              <w:rPr>
                <w:b/>
                <w:bCs/>
                <w:sz w:val="18"/>
                <w:szCs w:val="18"/>
              </w:rPr>
            </w:pPr>
            <w:r>
              <w:rPr>
                <w:b/>
                <w:bCs/>
                <w:sz w:val="18"/>
                <w:szCs w:val="18"/>
              </w:rPr>
              <w:t>Net MCL/MPL variation</w:t>
            </w:r>
          </w:p>
        </w:tc>
        <w:tc>
          <w:tcPr>
            <w:tcW w:w="411" w:type="dxa"/>
            <w:tcBorders>
              <w:top w:val="nil"/>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15FA9010"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0</w:t>
            </w:r>
          </w:p>
        </w:tc>
        <w:tc>
          <w:tcPr>
            <w:tcW w:w="583" w:type="dxa"/>
            <w:tcBorders>
              <w:top w:val="nil"/>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4875805E"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0.65</w:t>
            </w:r>
          </w:p>
        </w:tc>
        <w:tc>
          <w:tcPr>
            <w:tcW w:w="583" w:type="dxa"/>
            <w:tcBorders>
              <w:top w:val="nil"/>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5ECA65B9"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1.11</w:t>
            </w:r>
          </w:p>
        </w:tc>
        <w:tc>
          <w:tcPr>
            <w:tcW w:w="583" w:type="dxa"/>
            <w:tcBorders>
              <w:top w:val="nil"/>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15AD404D"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1.58</w:t>
            </w:r>
          </w:p>
        </w:tc>
        <w:tc>
          <w:tcPr>
            <w:tcW w:w="583" w:type="dxa"/>
            <w:tcBorders>
              <w:top w:val="nil"/>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32889880"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2.20</w:t>
            </w:r>
          </w:p>
        </w:tc>
        <w:tc>
          <w:tcPr>
            <w:tcW w:w="585" w:type="dxa"/>
            <w:tcBorders>
              <w:top w:val="nil"/>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3D4F27C3"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2.46</w:t>
            </w:r>
          </w:p>
        </w:tc>
        <w:tc>
          <w:tcPr>
            <w:tcW w:w="583" w:type="dxa"/>
            <w:tcBorders>
              <w:top w:val="nil"/>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20B545B3"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2.59</w:t>
            </w:r>
          </w:p>
        </w:tc>
        <w:tc>
          <w:tcPr>
            <w:tcW w:w="583" w:type="dxa"/>
            <w:tcBorders>
              <w:top w:val="nil"/>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653FA00B"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2.76</w:t>
            </w:r>
          </w:p>
        </w:tc>
        <w:tc>
          <w:tcPr>
            <w:tcW w:w="583" w:type="dxa"/>
            <w:tcBorders>
              <w:top w:val="nil"/>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54EBB2CB"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2.78</w:t>
            </w:r>
          </w:p>
        </w:tc>
        <w:tc>
          <w:tcPr>
            <w:tcW w:w="630" w:type="dxa"/>
            <w:tcBorders>
              <w:top w:val="nil"/>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7136E5B1"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2.79</w:t>
            </w:r>
          </w:p>
        </w:tc>
        <w:tc>
          <w:tcPr>
            <w:tcW w:w="630" w:type="dxa"/>
            <w:tcBorders>
              <w:top w:val="nil"/>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6216B03C"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2.80</w:t>
            </w:r>
          </w:p>
        </w:tc>
        <w:tc>
          <w:tcPr>
            <w:tcW w:w="630" w:type="dxa"/>
            <w:tcBorders>
              <w:top w:val="nil"/>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1B73CE3B"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2.82</w:t>
            </w:r>
          </w:p>
        </w:tc>
        <w:tc>
          <w:tcPr>
            <w:tcW w:w="630" w:type="dxa"/>
            <w:tcBorders>
              <w:top w:val="nil"/>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44BB7E82" w14:textId="77777777" w:rsidR="00302D47" w:rsidRPr="00A64693" w:rsidRDefault="00302D47">
            <w:pPr>
              <w:spacing w:before="120" w:after="160" w:line="252" w:lineRule="auto"/>
              <w:jc w:val="center"/>
              <w:rPr>
                <w:sz w:val="16"/>
                <w:szCs w:val="16"/>
                <w:highlight w:val="yellow"/>
              </w:rPr>
            </w:pPr>
            <w:r w:rsidRPr="00A64693">
              <w:rPr>
                <w:color w:val="000000"/>
                <w:sz w:val="16"/>
                <w:szCs w:val="16"/>
              </w:rPr>
              <w:t>3.10</w:t>
            </w:r>
          </w:p>
        </w:tc>
        <w:tc>
          <w:tcPr>
            <w:tcW w:w="630" w:type="dxa"/>
            <w:tcBorders>
              <w:top w:val="nil"/>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67F1093B" w14:textId="77777777" w:rsidR="00302D47" w:rsidRPr="00A64693" w:rsidRDefault="00302D47">
            <w:pPr>
              <w:spacing w:before="120" w:after="160" w:line="252" w:lineRule="auto"/>
              <w:jc w:val="center"/>
              <w:rPr>
                <w:sz w:val="16"/>
                <w:szCs w:val="16"/>
                <w:highlight w:val="green"/>
              </w:rPr>
            </w:pPr>
            <w:r w:rsidRPr="00A64693">
              <w:rPr>
                <w:color w:val="000000"/>
                <w:sz w:val="16"/>
                <w:szCs w:val="16"/>
                <w:highlight w:val="green"/>
              </w:rPr>
              <w:t>3.48</w:t>
            </w:r>
          </w:p>
        </w:tc>
        <w:tc>
          <w:tcPr>
            <w:tcW w:w="630" w:type="dxa"/>
            <w:tcBorders>
              <w:top w:val="nil"/>
              <w:left w:val="nil"/>
              <w:bottom w:val="single" w:sz="8" w:space="0" w:color="auto"/>
              <w:right w:val="single" w:sz="8" w:space="0" w:color="auto"/>
            </w:tcBorders>
            <w:shd w:val="clear" w:color="auto" w:fill="D9E2F3"/>
            <w:noWrap/>
            <w:tcMar>
              <w:top w:w="0" w:type="dxa"/>
              <w:left w:w="108" w:type="dxa"/>
              <w:bottom w:w="0" w:type="dxa"/>
              <w:right w:w="108" w:type="dxa"/>
            </w:tcMar>
            <w:vAlign w:val="center"/>
            <w:hideMark/>
          </w:tcPr>
          <w:p w14:paraId="24FC0BA1" w14:textId="77777777" w:rsidR="00302D47" w:rsidRPr="00A64693" w:rsidRDefault="00302D47" w:rsidP="00302D47">
            <w:pPr>
              <w:keepNext/>
              <w:spacing w:before="120" w:after="160" w:line="252" w:lineRule="auto"/>
              <w:jc w:val="center"/>
              <w:rPr>
                <w:sz w:val="16"/>
                <w:szCs w:val="16"/>
                <w:highlight w:val="yellow"/>
              </w:rPr>
            </w:pPr>
            <w:r w:rsidRPr="00A64693">
              <w:rPr>
                <w:color w:val="000000"/>
                <w:sz w:val="16"/>
                <w:szCs w:val="16"/>
              </w:rPr>
              <w:t>3.35</w:t>
            </w:r>
          </w:p>
        </w:tc>
      </w:tr>
    </w:tbl>
    <w:p w14:paraId="09365D7D" w14:textId="4816D58E" w:rsidR="00302D47" w:rsidRPr="00302D47" w:rsidRDefault="00302D47" w:rsidP="00302D47">
      <w:pPr>
        <w:pStyle w:val="Caption"/>
        <w:jc w:val="center"/>
        <w:rPr>
          <w:lang w:val="en-US"/>
        </w:rPr>
      </w:pPr>
      <w:bookmarkStart w:id="4" w:name="_Ref86917688"/>
      <w:r>
        <w:t xml:space="preserve">Table </w:t>
      </w:r>
      <w:r>
        <w:fldChar w:fldCharType="begin"/>
      </w:r>
      <w:r>
        <w:instrText xml:space="preserve"> SEQ Table \* ARABIC </w:instrText>
      </w:r>
      <w:r>
        <w:fldChar w:fldCharType="separate"/>
      </w:r>
      <w:r>
        <w:rPr>
          <w:noProof/>
        </w:rPr>
        <w:t>8</w:t>
      </w:r>
      <w:r>
        <w:fldChar w:fldCharType="end"/>
      </w:r>
      <w:bookmarkEnd w:id="4"/>
      <w:r w:rsidR="00E44091">
        <w:rPr>
          <w:lang w:val="en-US"/>
        </w:rPr>
        <w:t xml:space="preserve"> </w:t>
      </w:r>
      <w:r w:rsidR="00E44091" w:rsidRPr="00E44091">
        <w:rPr>
          <w:b w:val="0"/>
          <w:bCs/>
          <w:lang w:val="en-US"/>
        </w:rPr>
        <w:t>-</w:t>
      </w:r>
      <w:r>
        <w:rPr>
          <w:lang w:val="en-US"/>
        </w:rPr>
        <w:t xml:space="preserve"> </w:t>
      </w:r>
      <w:r w:rsidRPr="00386C9D">
        <w:rPr>
          <w:lang w:val="en-US"/>
        </w:rPr>
        <w:t>PUSCH MCL gain [in dB] by increasing number of PRBs and reducing MCS (table 3) with target throughput of 1Mbps for Urban FR1 TDD, NLOS, 100MHz BW, 3 km/h UE speed and 30kHz SCS.</w:t>
      </w:r>
    </w:p>
    <w:p w14:paraId="376296EB" w14:textId="01D6AED1" w:rsidR="00A972DB" w:rsidRDefault="00A972DB" w:rsidP="00A972DB">
      <w:pPr>
        <w:spacing w:after="0"/>
        <w:jc w:val="both"/>
        <w:rPr>
          <w:lang w:val="en-US"/>
        </w:rPr>
      </w:pPr>
    </w:p>
    <w:p w14:paraId="15D700B9" w14:textId="5FF42DE9" w:rsidR="00A972DB" w:rsidRDefault="00302D47" w:rsidP="0022453D">
      <w:pPr>
        <w:spacing w:after="0"/>
        <w:rPr>
          <w:lang w:val="en-US"/>
        </w:rPr>
      </w:pPr>
      <w:r>
        <w:rPr>
          <w:lang w:val="en-US"/>
        </w:rPr>
        <w:lastRenderedPageBreak/>
        <w:t xml:space="preserve">Summarizing, and given all the above considerations related to flexibility and performance, </w:t>
      </w:r>
      <w:bookmarkStart w:id="5" w:name="_Hlk86918074"/>
      <w:r w:rsidR="0022453D">
        <w:rPr>
          <w:lang w:val="en-US"/>
        </w:rPr>
        <w:t xml:space="preserve">the need of supporting and configuring MCS indices larger than 7 is unclear for coverage limited scenario. Indeed, restricting the configuration to indices from MCS#0 and MCS#7 </w:t>
      </w:r>
      <w:r w:rsidR="00A972DB">
        <w:rPr>
          <w:lang w:val="en-US"/>
        </w:rPr>
        <w:t xml:space="preserve">does not </w:t>
      </w:r>
      <w:r w:rsidR="00E44091">
        <w:rPr>
          <w:lang w:val="en-US"/>
        </w:rPr>
        <w:t xml:space="preserve">display </w:t>
      </w:r>
      <w:r w:rsidR="00A972DB">
        <w:rPr>
          <w:lang w:val="en-US"/>
        </w:rPr>
        <w:t>deterministic and significant performance loss</w:t>
      </w:r>
      <w:r w:rsidR="00E44091">
        <w:rPr>
          <w:lang w:val="en-US"/>
        </w:rPr>
        <w:t>/increase</w:t>
      </w:r>
      <w:r w:rsidR="00A972DB">
        <w:rPr>
          <w:lang w:val="en-US"/>
        </w:rPr>
        <w:t xml:space="preserve"> as compared to</w:t>
      </w:r>
      <w:r w:rsidR="0022453D">
        <w:rPr>
          <w:lang w:val="en-US"/>
        </w:rPr>
        <w:t xml:space="preserve"> higher MCS indices counterparts</w:t>
      </w:r>
      <w:r w:rsidR="00A972DB">
        <w:rPr>
          <w:lang w:val="en-US"/>
        </w:rPr>
        <w:t xml:space="preserve"> (it depends on the considered configuration). </w:t>
      </w:r>
    </w:p>
    <w:bookmarkEnd w:id="5"/>
    <w:p w14:paraId="78BEAC47" w14:textId="77777777" w:rsidR="00A972DB" w:rsidRDefault="00A972DB" w:rsidP="00A972DB">
      <w:pPr>
        <w:spacing w:after="0"/>
        <w:jc w:val="both"/>
        <w:rPr>
          <w:lang w:val="en-US"/>
        </w:rPr>
      </w:pPr>
    </w:p>
    <w:p w14:paraId="3ADF198A" w14:textId="69E5F5B7" w:rsidR="00D90340" w:rsidRPr="00E03935" w:rsidRDefault="00D90340" w:rsidP="00D90340">
      <w:pPr>
        <w:pStyle w:val="Caption"/>
        <w:rPr>
          <w:rFonts w:eastAsiaTheme="minorEastAsia"/>
          <w:i/>
          <w:iCs/>
          <w:lang w:val="en-US" w:eastAsia="zh-CN"/>
        </w:rPr>
      </w:pPr>
      <w:bookmarkStart w:id="6" w:name="_Toc92292726"/>
      <w:r w:rsidRPr="00E03935">
        <w:rPr>
          <w:i/>
          <w:iCs/>
        </w:rPr>
        <w:t>O</w:t>
      </w:r>
      <w:r w:rsidRPr="0022453D">
        <w:rPr>
          <w:i/>
          <w:iCs/>
        </w:rPr>
        <w:t xml:space="preserve">bservation </w:t>
      </w:r>
      <w:r w:rsidRPr="0022453D">
        <w:rPr>
          <w:i/>
          <w:iCs/>
        </w:rPr>
        <w:fldChar w:fldCharType="begin"/>
      </w:r>
      <w:r w:rsidRPr="0022453D">
        <w:rPr>
          <w:i/>
          <w:iCs/>
        </w:rPr>
        <w:instrText xml:space="preserve"> SEQ Observation \* ARABIC </w:instrText>
      </w:r>
      <w:r w:rsidRPr="0022453D">
        <w:rPr>
          <w:i/>
          <w:iCs/>
        </w:rPr>
        <w:fldChar w:fldCharType="separate"/>
      </w:r>
      <w:r w:rsidR="0022453D" w:rsidRPr="0022453D">
        <w:rPr>
          <w:i/>
          <w:iCs/>
          <w:noProof/>
        </w:rPr>
        <w:t>1</w:t>
      </w:r>
      <w:r w:rsidRPr="0022453D">
        <w:rPr>
          <w:i/>
          <w:iCs/>
        </w:rPr>
        <w:fldChar w:fldCharType="end"/>
      </w:r>
      <w:r w:rsidRPr="0022453D">
        <w:rPr>
          <w:i/>
          <w:iCs/>
          <w:lang w:val="en-US"/>
        </w:rPr>
        <w:t xml:space="preserve">. </w:t>
      </w:r>
      <w:r w:rsidR="0022453D" w:rsidRPr="0022453D">
        <w:rPr>
          <w:i/>
          <w:iCs/>
          <w:lang w:val="en-US"/>
        </w:rPr>
        <w:t>Restricting the MCS index configuration to indices from MCS#0 and MCS#7</w:t>
      </w:r>
      <w:r w:rsidR="0022453D">
        <w:rPr>
          <w:lang w:val="en-US"/>
        </w:rPr>
        <w:t xml:space="preserve"> </w:t>
      </w:r>
      <w:r w:rsidRPr="00D90340">
        <w:rPr>
          <w:rFonts w:eastAsiaTheme="minorEastAsia"/>
          <w:i/>
          <w:iCs/>
          <w:lang w:val="en-US" w:eastAsia="zh-CN"/>
        </w:rPr>
        <w:t xml:space="preserve">does not </w:t>
      </w:r>
      <w:r w:rsidR="0022453D">
        <w:rPr>
          <w:rFonts w:eastAsiaTheme="minorEastAsia"/>
          <w:i/>
          <w:iCs/>
          <w:lang w:val="en-US" w:eastAsia="zh-CN"/>
        </w:rPr>
        <w:t>yield</w:t>
      </w:r>
      <w:r w:rsidRPr="00D90340">
        <w:rPr>
          <w:rFonts w:eastAsiaTheme="minorEastAsia"/>
          <w:i/>
          <w:iCs/>
          <w:lang w:val="en-US" w:eastAsia="zh-CN"/>
        </w:rPr>
        <w:t xml:space="preserve"> deterministic and significant performance loss/increase as </w:t>
      </w:r>
      <w:r w:rsidR="0022453D" w:rsidRPr="0022453D">
        <w:rPr>
          <w:rFonts w:eastAsiaTheme="minorEastAsia"/>
          <w:i/>
          <w:iCs/>
          <w:lang w:val="en-US" w:eastAsia="zh-CN"/>
        </w:rPr>
        <w:t xml:space="preserve">compared to higher MCS indices counterparts </w:t>
      </w:r>
      <w:r w:rsidRPr="00D90340">
        <w:rPr>
          <w:rFonts w:eastAsiaTheme="minorEastAsia"/>
          <w:i/>
          <w:iCs/>
          <w:lang w:val="en-US" w:eastAsia="zh-CN"/>
        </w:rPr>
        <w:t>(it depends on the considered configuration).</w:t>
      </w:r>
      <w:bookmarkEnd w:id="6"/>
    </w:p>
    <w:p w14:paraId="14B13952" w14:textId="77777777" w:rsidR="00881991" w:rsidRPr="00881991" w:rsidRDefault="00881991" w:rsidP="00881991">
      <w:pPr>
        <w:rPr>
          <w:lang w:val="en-US" w:eastAsia="x-none"/>
        </w:rPr>
      </w:pPr>
    </w:p>
    <w:p w14:paraId="46CEBF72" w14:textId="77777777" w:rsidR="000A7AB3" w:rsidRPr="00B066E0" w:rsidRDefault="000A7AB3" w:rsidP="00F63DE7">
      <w:pPr>
        <w:pStyle w:val="Heading1"/>
        <w:rPr>
          <w:b/>
          <w:sz w:val="22"/>
          <w:szCs w:val="22"/>
          <w:lang w:val="en-US" w:eastAsia="zh-CN"/>
        </w:rPr>
      </w:pPr>
      <w:r w:rsidRPr="00B066E0">
        <w:rPr>
          <w:lang w:val="en-US"/>
        </w:rPr>
        <w:t>3</w:t>
      </w:r>
      <w:r w:rsidRPr="00B066E0">
        <w:rPr>
          <w:lang w:val="en-US"/>
        </w:rPr>
        <w:tab/>
        <w:t>Conclusions</w:t>
      </w:r>
    </w:p>
    <w:p w14:paraId="1B36961F" w14:textId="736DE830" w:rsidR="00746FE4" w:rsidRPr="00B066E0" w:rsidRDefault="00746FE4" w:rsidP="00746FE4">
      <w:pPr>
        <w:jc w:val="both"/>
        <w:rPr>
          <w:lang w:val="en-US"/>
        </w:rPr>
      </w:pPr>
      <w:r>
        <w:rPr>
          <w:lang w:val="en-US"/>
        </w:rPr>
        <w:t>In this contribution, t</w:t>
      </w:r>
      <w:r>
        <w:rPr>
          <w:rFonts w:eastAsiaTheme="minorEastAsia"/>
          <w:szCs w:val="22"/>
          <w:lang w:val="en-US" w:eastAsia="zh-CN"/>
        </w:rPr>
        <w:t>he results of a set of simulations, where different PUSCH configurations are tested</w:t>
      </w:r>
      <w:r>
        <w:rPr>
          <w:lang w:val="en-US"/>
        </w:rPr>
        <w:t>, were provided.</w:t>
      </w:r>
    </w:p>
    <w:p w14:paraId="04935867" w14:textId="66254700" w:rsidR="000A7AB3" w:rsidRDefault="000A7AB3" w:rsidP="00F63DE7">
      <w:pPr>
        <w:spacing w:after="240"/>
        <w:jc w:val="both"/>
        <w:rPr>
          <w:szCs w:val="22"/>
          <w:lang w:val="en-US" w:eastAsia="zh-CN"/>
        </w:rPr>
      </w:pPr>
      <w:r w:rsidRPr="00B066E0">
        <w:rPr>
          <w:szCs w:val="22"/>
          <w:lang w:val="en-US" w:eastAsia="zh-CN"/>
        </w:rPr>
        <w:t>The following observation ha</w:t>
      </w:r>
      <w:r w:rsidR="00746FE4">
        <w:rPr>
          <w:szCs w:val="22"/>
          <w:lang w:val="en-US" w:eastAsia="zh-CN"/>
        </w:rPr>
        <w:t>s</w:t>
      </w:r>
      <w:r w:rsidRPr="00B066E0">
        <w:rPr>
          <w:szCs w:val="22"/>
          <w:lang w:val="en-US" w:eastAsia="zh-CN"/>
        </w:rPr>
        <w:t xml:space="preserve"> been made:</w:t>
      </w:r>
    </w:p>
    <w:p w14:paraId="00FE5163" w14:textId="71BE33D1" w:rsidR="0022453D" w:rsidRPr="0022453D" w:rsidRDefault="00457A37">
      <w:pPr>
        <w:pStyle w:val="TableofFigures"/>
        <w:tabs>
          <w:tab w:val="right" w:pos="9629"/>
        </w:tabs>
        <w:rPr>
          <w:rFonts w:ascii="Times New Roman" w:eastAsiaTheme="minorEastAsia" w:hAnsi="Times New Roman"/>
          <w:b/>
          <w:bCs/>
          <w:noProof/>
          <w:sz w:val="22"/>
          <w:szCs w:val="22"/>
          <w:lang w:val="fr-FR" w:eastAsia="fr-FR"/>
        </w:rPr>
      </w:pPr>
      <w:r w:rsidRPr="0022453D">
        <w:rPr>
          <w:rFonts w:ascii="Times New Roman" w:hAnsi="Times New Roman"/>
          <w:b/>
          <w:bCs/>
          <w:sz w:val="22"/>
          <w:szCs w:val="22"/>
          <w:lang w:val="en-US" w:eastAsia="zh-CN"/>
        </w:rPr>
        <w:fldChar w:fldCharType="begin"/>
      </w:r>
      <w:r w:rsidRPr="0022453D">
        <w:rPr>
          <w:rFonts w:ascii="Times New Roman" w:hAnsi="Times New Roman"/>
          <w:b/>
          <w:bCs/>
          <w:sz w:val="22"/>
          <w:szCs w:val="22"/>
          <w:lang w:val="en-US" w:eastAsia="zh-CN"/>
        </w:rPr>
        <w:instrText xml:space="preserve"> TOC \n \h \z \c "Observation" </w:instrText>
      </w:r>
      <w:r w:rsidRPr="0022453D">
        <w:rPr>
          <w:rFonts w:ascii="Times New Roman" w:hAnsi="Times New Roman"/>
          <w:b/>
          <w:bCs/>
          <w:sz w:val="22"/>
          <w:szCs w:val="22"/>
          <w:lang w:val="en-US" w:eastAsia="zh-CN"/>
        </w:rPr>
        <w:fldChar w:fldCharType="separate"/>
      </w:r>
      <w:hyperlink w:anchor="_Toc92292726" w:history="1">
        <w:r w:rsidR="0022453D" w:rsidRPr="0022453D">
          <w:rPr>
            <w:rStyle w:val="Hyperlink"/>
            <w:rFonts w:ascii="Times New Roman" w:eastAsiaTheme="majorEastAsia" w:hAnsi="Times New Roman"/>
            <w:b/>
            <w:bCs/>
            <w:noProof/>
            <w:sz w:val="22"/>
            <w:szCs w:val="22"/>
          </w:rPr>
          <w:t>Observation 1</w:t>
        </w:r>
        <w:r w:rsidR="0022453D" w:rsidRPr="0022453D">
          <w:rPr>
            <w:rStyle w:val="Hyperlink"/>
            <w:rFonts w:ascii="Times New Roman" w:eastAsiaTheme="majorEastAsia" w:hAnsi="Times New Roman"/>
            <w:b/>
            <w:bCs/>
            <w:noProof/>
            <w:sz w:val="22"/>
            <w:szCs w:val="22"/>
            <w:lang w:val="en-US"/>
          </w:rPr>
          <w:t xml:space="preserve">. Restricting the MCS index configuration to indices from MCS#0 and MCS#7 </w:t>
        </w:r>
        <w:r w:rsidR="0022453D" w:rsidRPr="0022453D">
          <w:rPr>
            <w:rStyle w:val="Hyperlink"/>
            <w:rFonts w:ascii="Times New Roman" w:eastAsiaTheme="majorEastAsia" w:hAnsi="Times New Roman"/>
            <w:b/>
            <w:bCs/>
            <w:noProof/>
            <w:sz w:val="22"/>
            <w:szCs w:val="22"/>
            <w:lang w:val="en-US" w:eastAsia="zh-CN"/>
          </w:rPr>
          <w:t>does not yield deterministic and significant performance loss/increase as compared to higher MCS indices counterparts (it depends on the considered configuration).</w:t>
        </w:r>
      </w:hyperlink>
    </w:p>
    <w:p w14:paraId="75AB547F" w14:textId="21CF170A" w:rsidR="00BB4881" w:rsidRPr="0022453D" w:rsidRDefault="00457A37" w:rsidP="0022453D">
      <w:pPr>
        <w:spacing w:before="240" w:after="240" w:line="276" w:lineRule="auto"/>
        <w:jc w:val="both"/>
        <w:rPr>
          <w:szCs w:val="22"/>
          <w:lang w:val="en-US" w:eastAsia="zh-CN"/>
        </w:rPr>
      </w:pPr>
      <w:r w:rsidRPr="0022453D">
        <w:rPr>
          <w:b/>
          <w:bCs/>
          <w:i/>
          <w:iCs/>
          <w:szCs w:val="22"/>
          <w:lang w:val="en-US" w:eastAsia="zh-CN"/>
        </w:rPr>
        <w:fldChar w:fldCharType="end"/>
      </w:r>
      <w:bookmarkEnd w:id="1"/>
      <w:bookmarkEnd w:id="2"/>
      <w:r w:rsidR="006C491C" w:rsidRPr="00C139EE">
        <w:rPr>
          <w:b/>
          <w:i/>
          <w:iCs/>
          <w:szCs w:val="22"/>
          <w:lang w:val="en-AU"/>
        </w:rPr>
        <w:fldChar w:fldCharType="begin"/>
      </w:r>
      <w:r w:rsidR="006C491C" w:rsidRPr="00C139EE">
        <w:rPr>
          <w:b/>
          <w:szCs w:val="22"/>
          <w:lang w:val="en-AU"/>
        </w:rPr>
        <w:instrText xml:space="preserve"> TOC \n \c "Proposal" </w:instrText>
      </w:r>
      <w:r w:rsidR="006C491C" w:rsidRPr="00C139EE">
        <w:rPr>
          <w:b/>
          <w:i/>
          <w:iCs/>
          <w:szCs w:val="22"/>
          <w:lang w:val="en-AU"/>
        </w:rPr>
        <w:fldChar w:fldCharType="separate"/>
      </w:r>
    </w:p>
    <w:p w14:paraId="728F266F" w14:textId="48D57EB4" w:rsidR="00E61D3B" w:rsidRDefault="006C491C" w:rsidP="00E14B06">
      <w:pPr>
        <w:pStyle w:val="Heading1"/>
        <w:rPr>
          <w:rFonts w:asciiTheme="minorHAnsi" w:eastAsiaTheme="minorHAnsi" w:hAnsiTheme="minorHAnsi" w:cstheme="minorBidi"/>
          <w:noProof/>
          <w:szCs w:val="22"/>
          <w:lang w:val="fr-FR"/>
        </w:rPr>
      </w:pPr>
      <w:r w:rsidRPr="00C139EE">
        <w:rPr>
          <w:rFonts w:ascii="Times New Roman" w:hAnsi="Times New Roman"/>
          <w:b/>
          <w:sz w:val="22"/>
          <w:szCs w:val="22"/>
          <w:lang w:val="en-AU"/>
        </w:rPr>
        <w:fldChar w:fldCharType="end"/>
      </w:r>
      <w:r w:rsidR="00BF6F11" w:rsidRPr="00B066E0">
        <w:rPr>
          <w:lang w:val="en-US"/>
        </w:rPr>
        <w:t xml:space="preserve">4. </w:t>
      </w:r>
      <w:r w:rsidR="00BF6F11" w:rsidRPr="00E473B9">
        <w:rPr>
          <w:rStyle w:val="Heading1Char"/>
        </w:rPr>
        <w:t>References</w:t>
      </w:r>
      <w:r w:rsidR="00BF6F11">
        <w:rPr>
          <w:lang w:val="en-US"/>
        </w:rPr>
        <w:fldChar w:fldCharType="begin"/>
      </w:r>
      <w:r w:rsidR="00BF6F11">
        <w:rPr>
          <w:lang w:val="en-US"/>
        </w:rPr>
        <w:instrText xml:space="preserve"> BIBLIOGRAPHY  \l 1033 </w:instrText>
      </w:r>
      <w:r w:rsidR="00BF6F11">
        <w:rPr>
          <w:lang w:val="en-US"/>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307"/>
      </w:tblGrid>
      <w:tr w:rsidR="00E61D3B" w14:paraId="4597638C" w14:textId="77777777" w:rsidTr="002C7C42">
        <w:trPr>
          <w:divId w:val="586618262"/>
          <w:tblCellSpacing w:w="15" w:type="dxa"/>
        </w:trPr>
        <w:tc>
          <w:tcPr>
            <w:tcW w:w="149" w:type="pct"/>
            <w:hideMark/>
          </w:tcPr>
          <w:p w14:paraId="1ED8F086" w14:textId="50875330" w:rsidR="00E61D3B" w:rsidRDefault="00E61D3B">
            <w:pPr>
              <w:pStyle w:val="Bibliography"/>
              <w:rPr>
                <w:noProof/>
                <w:sz w:val="24"/>
                <w:szCs w:val="24"/>
                <w:lang w:val="en-US"/>
              </w:rPr>
            </w:pPr>
            <w:r>
              <w:rPr>
                <w:noProof/>
                <w:lang w:val="en-US"/>
              </w:rPr>
              <w:t xml:space="preserve">[1] </w:t>
            </w:r>
          </w:p>
        </w:tc>
        <w:tc>
          <w:tcPr>
            <w:tcW w:w="0" w:type="auto"/>
            <w:hideMark/>
          </w:tcPr>
          <w:p w14:paraId="038FFADB" w14:textId="77777777" w:rsidR="00E61D3B" w:rsidRDefault="00E61D3B">
            <w:pPr>
              <w:pStyle w:val="Bibliography"/>
              <w:rPr>
                <w:noProof/>
                <w:lang w:val="en-US"/>
              </w:rPr>
            </w:pPr>
            <w:r>
              <w:rPr>
                <w:noProof/>
                <w:lang w:val="en-US"/>
              </w:rPr>
              <w:t>China Telecom, "RP-202928 New WID on NR coverage enhancements," RAN #90-e, December 2020.</w:t>
            </w:r>
          </w:p>
        </w:tc>
      </w:tr>
      <w:tr w:rsidR="00E61D3B" w14:paraId="3D5448A3" w14:textId="77777777" w:rsidTr="002C7C42">
        <w:trPr>
          <w:divId w:val="586618262"/>
          <w:tblCellSpacing w:w="15" w:type="dxa"/>
        </w:trPr>
        <w:tc>
          <w:tcPr>
            <w:tcW w:w="149" w:type="pct"/>
            <w:hideMark/>
          </w:tcPr>
          <w:p w14:paraId="5BD2D058" w14:textId="77777777" w:rsidR="00E61D3B" w:rsidRDefault="00E61D3B">
            <w:pPr>
              <w:pStyle w:val="Bibliography"/>
              <w:rPr>
                <w:noProof/>
                <w:lang w:val="en-US"/>
              </w:rPr>
            </w:pPr>
            <w:r>
              <w:rPr>
                <w:noProof/>
                <w:lang w:val="en-US"/>
              </w:rPr>
              <w:t xml:space="preserve">[2] </w:t>
            </w:r>
          </w:p>
        </w:tc>
        <w:tc>
          <w:tcPr>
            <w:tcW w:w="0" w:type="auto"/>
            <w:hideMark/>
          </w:tcPr>
          <w:p w14:paraId="418F9BAE" w14:textId="77777777" w:rsidR="00E61D3B" w:rsidRDefault="00E61D3B">
            <w:pPr>
              <w:pStyle w:val="Bibliography"/>
              <w:rPr>
                <w:noProof/>
                <w:lang w:val="en-US"/>
              </w:rPr>
            </w:pPr>
            <w:r>
              <w:rPr>
                <w:noProof/>
                <w:lang w:val="en-US"/>
              </w:rPr>
              <w:t>China Telecom, "RP-193240 New SID on NR coverage enhancement," 3GPP, Sitges, Spain, 2019.</w:t>
            </w:r>
          </w:p>
        </w:tc>
      </w:tr>
      <w:tr w:rsidR="00E61D3B" w14:paraId="1C8831EC" w14:textId="77777777" w:rsidTr="002C7C42">
        <w:trPr>
          <w:divId w:val="586618262"/>
          <w:tblCellSpacing w:w="15" w:type="dxa"/>
        </w:trPr>
        <w:tc>
          <w:tcPr>
            <w:tcW w:w="149" w:type="pct"/>
            <w:hideMark/>
          </w:tcPr>
          <w:p w14:paraId="65737AAA" w14:textId="77777777" w:rsidR="00E61D3B" w:rsidRDefault="00E61D3B">
            <w:pPr>
              <w:pStyle w:val="Bibliography"/>
              <w:rPr>
                <w:noProof/>
                <w:lang w:val="en-US"/>
              </w:rPr>
            </w:pPr>
            <w:r>
              <w:rPr>
                <w:noProof/>
                <w:lang w:val="en-US"/>
              </w:rPr>
              <w:t xml:space="preserve">[3] </w:t>
            </w:r>
          </w:p>
        </w:tc>
        <w:tc>
          <w:tcPr>
            <w:tcW w:w="0" w:type="auto"/>
            <w:hideMark/>
          </w:tcPr>
          <w:p w14:paraId="1A35C9B7" w14:textId="77777777" w:rsidR="00E61D3B" w:rsidRDefault="00E61D3B">
            <w:pPr>
              <w:pStyle w:val="Bibliography"/>
              <w:rPr>
                <w:noProof/>
                <w:lang w:val="en-US"/>
              </w:rPr>
            </w:pPr>
            <w:r>
              <w:rPr>
                <w:noProof/>
                <w:lang w:val="en-US"/>
              </w:rPr>
              <w:t>3GPP, "TR 38.830 - Study on NR coverage enhancements (Release 17)," December 2020.</w:t>
            </w:r>
          </w:p>
        </w:tc>
      </w:tr>
      <w:tr w:rsidR="00E61D3B" w14:paraId="6E368F76" w14:textId="77777777" w:rsidTr="00417C8D">
        <w:trPr>
          <w:divId w:val="586618262"/>
          <w:tblCellSpacing w:w="15" w:type="dxa"/>
        </w:trPr>
        <w:tc>
          <w:tcPr>
            <w:tcW w:w="149" w:type="pct"/>
          </w:tcPr>
          <w:p w14:paraId="2FEFE64E" w14:textId="04B089A3" w:rsidR="00E61D3B" w:rsidRDefault="00E61D3B">
            <w:pPr>
              <w:pStyle w:val="Bibliography"/>
              <w:rPr>
                <w:noProof/>
                <w:lang w:val="en-US"/>
              </w:rPr>
            </w:pPr>
          </w:p>
        </w:tc>
        <w:tc>
          <w:tcPr>
            <w:tcW w:w="0" w:type="auto"/>
          </w:tcPr>
          <w:p w14:paraId="21630153" w14:textId="2184F4D0" w:rsidR="00E61D3B" w:rsidRDefault="00E61D3B">
            <w:pPr>
              <w:pStyle w:val="Bibliography"/>
              <w:rPr>
                <w:noProof/>
                <w:lang w:val="en-US"/>
              </w:rPr>
            </w:pPr>
          </w:p>
        </w:tc>
      </w:tr>
      <w:tr w:rsidR="00E61D3B" w14:paraId="2F748EE5" w14:textId="77777777" w:rsidTr="00417C8D">
        <w:trPr>
          <w:divId w:val="586618262"/>
          <w:tblCellSpacing w:w="15" w:type="dxa"/>
        </w:trPr>
        <w:tc>
          <w:tcPr>
            <w:tcW w:w="149" w:type="pct"/>
          </w:tcPr>
          <w:p w14:paraId="3E2A988E" w14:textId="33D4381B" w:rsidR="00E61D3B" w:rsidRDefault="00E61D3B">
            <w:pPr>
              <w:pStyle w:val="Bibliography"/>
              <w:rPr>
                <w:noProof/>
                <w:lang w:val="en-US"/>
              </w:rPr>
            </w:pPr>
          </w:p>
        </w:tc>
        <w:tc>
          <w:tcPr>
            <w:tcW w:w="0" w:type="auto"/>
          </w:tcPr>
          <w:p w14:paraId="032B4EA4" w14:textId="039CDCEE" w:rsidR="00E61D3B" w:rsidRDefault="00E61D3B">
            <w:pPr>
              <w:pStyle w:val="Bibliography"/>
              <w:rPr>
                <w:noProof/>
                <w:lang w:val="en-US"/>
              </w:rPr>
            </w:pPr>
          </w:p>
        </w:tc>
      </w:tr>
      <w:tr w:rsidR="00E61D3B" w14:paraId="62A827B3" w14:textId="77777777" w:rsidTr="002C7C42">
        <w:trPr>
          <w:divId w:val="586618262"/>
          <w:tblCellSpacing w:w="15" w:type="dxa"/>
        </w:trPr>
        <w:tc>
          <w:tcPr>
            <w:tcW w:w="149" w:type="pct"/>
          </w:tcPr>
          <w:p w14:paraId="1C2B24D3" w14:textId="0BC4FAE0" w:rsidR="00E61D3B" w:rsidRDefault="00E61D3B">
            <w:pPr>
              <w:pStyle w:val="Bibliography"/>
              <w:rPr>
                <w:noProof/>
                <w:lang w:val="en-US"/>
              </w:rPr>
            </w:pPr>
          </w:p>
        </w:tc>
        <w:tc>
          <w:tcPr>
            <w:tcW w:w="0" w:type="auto"/>
          </w:tcPr>
          <w:p w14:paraId="3E306BE6" w14:textId="6223A02E" w:rsidR="00E61D3B" w:rsidRDefault="00E61D3B">
            <w:pPr>
              <w:pStyle w:val="Bibliography"/>
              <w:rPr>
                <w:noProof/>
                <w:lang w:val="en-US"/>
              </w:rPr>
            </w:pPr>
          </w:p>
        </w:tc>
      </w:tr>
      <w:tr w:rsidR="00E61D3B" w14:paraId="49EFBE0D" w14:textId="77777777" w:rsidTr="002C7C42">
        <w:trPr>
          <w:divId w:val="586618262"/>
          <w:tblCellSpacing w:w="15" w:type="dxa"/>
        </w:trPr>
        <w:tc>
          <w:tcPr>
            <w:tcW w:w="149" w:type="pct"/>
          </w:tcPr>
          <w:p w14:paraId="6807F35D" w14:textId="7EC40E65" w:rsidR="00E61D3B" w:rsidRDefault="00E61D3B">
            <w:pPr>
              <w:pStyle w:val="Bibliography"/>
              <w:rPr>
                <w:noProof/>
                <w:lang w:val="en-US"/>
              </w:rPr>
            </w:pPr>
          </w:p>
        </w:tc>
        <w:tc>
          <w:tcPr>
            <w:tcW w:w="0" w:type="auto"/>
          </w:tcPr>
          <w:p w14:paraId="141021DC" w14:textId="4DE2542D" w:rsidR="00E61D3B" w:rsidRDefault="00E61D3B">
            <w:pPr>
              <w:pStyle w:val="Bibliography"/>
              <w:rPr>
                <w:noProof/>
                <w:lang w:val="en-US"/>
              </w:rPr>
            </w:pPr>
          </w:p>
        </w:tc>
      </w:tr>
      <w:tr w:rsidR="00E61D3B" w14:paraId="50A3C031" w14:textId="77777777" w:rsidTr="002C7C42">
        <w:trPr>
          <w:divId w:val="586618262"/>
          <w:tblCellSpacing w:w="15" w:type="dxa"/>
        </w:trPr>
        <w:tc>
          <w:tcPr>
            <w:tcW w:w="149" w:type="pct"/>
          </w:tcPr>
          <w:p w14:paraId="0D5ADD5B" w14:textId="5F285B40" w:rsidR="00E61D3B" w:rsidRDefault="00E61D3B">
            <w:pPr>
              <w:pStyle w:val="Bibliography"/>
              <w:rPr>
                <w:noProof/>
                <w:lang w:val="en-US"/>
              </w:rPr>
            </w:pPr>
          </w:p>
        </w:tc>
        <w:tc>
          <w:tcPr>
            <w:tcW w:w="0" w:type="auto"/>
          </w:tcPr>
          <w:p w14:paraId="71EA9D5C" w14:textId="1355D711" w:rsidR="00E61D3B" w:rsidRDefault="00E61D3B">
            <w:pPr>
              <w:pStyle w:val="Bibliography"/>
              <w:rPr>
                <w:noProof/>
                <w:lang w:val="en-US"/>
              </w:rPr>
            </w:pPr>
          </w:p>
        </w:tc>
      </w:tr>
      <w:tr w:rsidR="00E61D3B" w14:paraId="42BEB0BC" w14:textId="77777777" w:rsidTr="002C7C42">
        <w:trPr>
          <w:divId w:val="586618262"/>
          <w:tblCellSpacing w:w="15" w:type="dxa"/>
        </w:trPr>
        <w:tc>
          <w:tcPr>
            <w:tcW w:w="149" w:type="pct"/>
          </w:tcPr>
          <w:p w14:paraId="3510F5B0" w14:textId="6347F480" w:rsidR="00E61D3B" w:rsidRDefault="00E61D3B">
            <w:pPr>
              <w:pStyle w:val="Bibliography"/>
              <w:rPr>
                <w:noProof/>
                <w:lang w:val="en-US"/>
              </w:rPr>
            </w:pPr>
          </w:p>
        </w:tc>
        <w:tc>
          <w:tcPr>
            <w:tcW w:w="0" w:type="auto"/>
          </w:tcPr>
          <w:p w14:paraId="66AE2B44" w14:textId="62D367F4" w:rsidR="00E61D3B" w:rsidRDefault="00E61D3B">
            <w:pPr>
              <w:pStyle w:val="Bibliography"/>
              <w:rPr>
                <w:noProof/>
                <w:lang w:val="en-US"/>
              </w:rPr>
            </w:pPr>
          </w:p>
        </w:tc>
      </w:tr>
      <w:tr w:rsidR="00E61D3B" w14:paraId="168A36C9" w14:textId="77777777" w:rsidTr="002C7C42">
        <w:trPr>
          <w:divId w:val="586618262"/>
          <w:tblCellSpacing w:w="15" w:type="dxa"/>
        </w:trPr>
        <w:tc>
          <w:tcPr>
            <w:tcW w:w="149" w:type="pct"/>
          </w:tcPr>
          <w:p w14:paraId="288EFEC1" w14:textId="33C37113" w:rsidR="00E61D3B" w:rsidRDefault="00E61D3B">
            <w:pPr>
              <w:pStyle w:val="Bibliography"/>
              <w:rPr>
                <w:noProof/>
                <w:lang w:val="en-US"/>
              </w:rPr>
            </w:pPr>
          </w:p>
        </w:tc>
        <w:tc>
          <w:tcPr>
            <w:tcW w:w="0" w:type="auto"/>
          </w:tcPr>
          <w:p w14:paraId="10CFFF84" w14:textId="719D1F37" w:rsidR="00E61D3B" w:rsidRDefault="00E61D3B">
            <w:pPr>
              <w:pStyle w:val="Bibliography"/>
              <w:rPr>
                <w:noProof/>
                <w:lang w:val="en-US"/>
              </w:rPr>
            </w:pPr>
          </w:p>
        </w:tc>
      </w:tr>
      <w:tr w:rsidR="00E61D3B" w14:paraId="1B3195A6" w14:textId="77777777" w:rsidTr="002C7C42">
        <w:trPr>
          <w:divId w:val="586618262"/>
          <w:tblCellSpacing w:w="15" w:type="dxa"/>
        </w:trPr>
        <w:tc>
          <w:tcPr>
            <w:tcW w:w="149" w:type="pct"/>
          </w:tcPr>
          <w:p w14:paraId="4F64699A" w14:textId="4E31C11E" w:rsidR="00E61D3B" w:rsidRDefault="00E61D3B">
            <w:pPr>
              <w:pStyle w:val="Bibliography"/>
              <w:rPr>
                <w:noProof/>
                <w:lang w:val="en-US"/>
              </w:rPr>
            </w:pPr>
          </w:p>
        </w:tc>
        <w:tc>
          <w:tcPr>
            <w:tcW w:w="0" w:type="auto"/>
          </w:tcPr>
          <w:p w14:paraId="5A3415B5" w14:textId="27D5BFF4" w:rsidR="00E61D3B" w:rsidRDefault="00E61D3B">
            <w:pPr>
              <w:pStyle w:val="Bibliography"/>
              <w:rPr>
                <w:noProof/>
                <w:lang w:val="en-US"/>
              </w:rPr>
            </w:pPr>
          </w:p>
        </w:tc>
      </w:tr>
    </w:tbl>
    <w:p w14:paraId="5846D36D" w14:textId="77777777" w:rsidR="00E61D3B" w:rsidRDefault="00E61D3B">
      <w:pPr>
        <w:divId w:val="586618262"/>
        <w:rPr>
          <w:noProof/>
        </w:rPr>
      </w:pPr>
    </w:p>
    <w:p w14:paraId="077C9DA5" w14:textId="4451ACF7" w:rsidR="0035648D" w:rsidRPr="0035648D" w:rsidRDefault="00BF6F11" w:rsidP="00BF6F11">
      <w:pPr>
        <w:spacing w:afterLines="120" w:after="288" w:line="276" w:lineRule="auto"/>
        <w:jc w:val="both"/>
        <w:rPr>
          <w:lang w:val="en-US" w:eastAsia="x-none"/>
        </w:rPr>
      </w:pPr>
      <w:r>
        <w:rPr>
          <w:lang w:val="en-US"/>
        </w:rPr>
        <w:fldChar w:fldCharType="end"/>
      </w:r>
    </w:p>
    <w:sectPr w:rsidR="0035648D" w:rsidRPr="0035648D" w:rsidSect="00BC5D93">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049227" w14:textId="77777777" w:rsidR="005D1093" w:rsidRDefault="005D1093">
      <w:pPr>
        <w:spacing w:after="0"/>
      </w:pPr>
      <w:r>
        <w:separator/>
      </w:r>
    </w:p>
  </w:endnote>
  <w:endnote w:type="continuationSeparator" w:id="0">
    <w:p w14:paraId="6CBD18BD" w14:textId="77777777" w:rsidR="005D1093" w:rsidRDefault="005D1093">
      <w:pPr>
        <w:spacing w:after="0"/>
      </w:pPr>
      <w:r>
        <w:continuationSeparator/>
      </w:r>
    </w:p>
  </w:endnote>
  <w:endnote w:type="continuationNotice" w:id="1">
    <w:p w14:paraId="7A67E1D3" w14:textId="77777777" w:rsidR="005D1093" w:rsidRDefault="005D10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8A1202" w14:textId="77777777" w:rsidR="005D1093" w:rsidRDefault="005D1093">
      <w:pPr>
        <w:spacing w:after="0"/>
      </w:pPr>
      <w:r>
        <w:separator/>
      </w:r>
    </w:p>
  </w:footnote>
  <w:footnote w:type="continuationSeparator" w:id="0">
    <w:p w14:paraId="672ADACC" w14:textId="77777777" w:rsidR="005D1093" w:rsidRDefault="005D1093">
      <w:pPr>
        <w:spacing w:after="0"/>
      </w:pPr>
      <w:r>
        <w:continuationSeparator/>
      </w:r>
    </w:p>
  </w:footnote>
  <w:footnote w:type="continuationNotice" w:id="1">
    <w:p w14:paraId="36D1D50B" w14:textId="77777777" w:rsidR="005D1093" w:rsidRDefault="005D10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2F92BD" w14:textId="77777777" w:rsidR="00A267D2" w:rsidRDefault="00A267D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5B4379C"/>
    <w:multiLevelType w:val="singleLevel"/>
    <w:tmpl w:val="95B4379C"/>
    <w:lvl w:ilvl="0">
      <w:start w:val="1"/>
      <w:numFmt w:val="decimal"/>
      <w:suff w:val="space"/>
      <w:lvlText w:val="%1)"/>
      <w:lvlJc w:val="left"/>
      <w:pPr>
        <w:ind w:left="420"/>
      </w:pPr>
    </w:lvl>
  </w:abstractNum>
  <w:abstractNum w:abstractNumId="1" w15:restartNumberingAfterBreak="0">
    <w:nsid w:val="B3977F64"/>
    <w:multiLevelType w:val="singleLevel"/>
    <w:tmpl w:val="B3977F64"/>
    <w:lvl w:ilvl="0">
      <w:start w:val="1"/>
      <w:numFmt w:val="decimal"/>
      <w:suff w:val="space"/>
      <w:lvlText w:val="%1)"/>
      <w:lvlJc w:val="left"/>
      <w:pPr>
        <w:ind w:left="420"/>
      </w:pPr>
    </w:lvl>
  </w:abstractNum>
  <w:abstractNum w:abstractNumId="2" w15:restartNumberingAfterBreak="0">
    <w:nsid w:val="CA680518"/>
    <w:multiLevelType w:val="multilevel"/>
    <w:tmpl w:val="CA68051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00F7211"/>
    <w:multiLevelType w:val="hybridMultilevel"/>
    <w:tmpl w:val="9690ADC2"/>
    <w:lvl w:ilvl="0" w:tplc="96248300">
      <w:start w:val="1"/>
      <w:numFmt w:val="bullet"/>
      <w:lvlText w:val=""/>
      <w:lvlJc w:val="left"/>
      <w:pPr>
        <w:tabs>
          <w:tab w:val="num" w:pos="720"/>
        </w:tabs>
        <w:ind w:left="720" w:hanging="360"/>
      </w:pPr>
      <w:rPr>
        <w:rFonts w:ascii="Wingdings" w:hAnsi="Wingdings" w:hint="default"/>
      </w:rPr>
    </w:lvl>
    <w:lvl w:ilvl="1" w:tplc="1A5E0C5C">
      <w:numFmt w:val="bullet"/>
      <w:lvlText w:val=""/>
      <w:lvlJc w:val="left"/>
      <w:pPr>
        <w:tabs>
          <w:tab w:val="num" w:pos="1440"/>
        </w:tabs>
        <w:ind w:left="1440" w:hanging="360"/>
      </w:pPr>
      <w:rPr>
        <w:rFonts w:ascii="Wingdings" w:hAnsi="Wingdings" w:hint="default"/>
      </w:rPr>
    </w:lvl>
    <w:lvl w:ilvl="2" w:tplc="6608E082">
      <w:numFmt w:val="bullet"/>
      <w:lvlText w:val=""/>
      <w:lvlJc w:val="left"/>
      <w:pPr>
        <w:tabs>
          <w:tab w:val="num" w:pos="2160"/>
        </w:tabs>
        <w:ind w:left="2160" w:hanging="360"/>
      </w:pPr>
      <w:rPr>
        <w:rFonts w:ascii="Wingdings" w:hAnsi="Wingdings" w:hint="default"/>
      </w:rPr>
    </w:lvl>
    <w:lvl w:ilvl="3" w:tplc="567060A6" w:tentative="1">
      <w:start w:val="1"/>
      <w:numFmt w:val="bullet"/>
      <w:lvlText w:val=""/>
      <w:lvlJc w:val="left"/>
      <w:pPr>
        <w:tabs>
          <w:tab w:val="num" w:pos="2880"/>
        </w:tabs>
        <w:ind w:left="2880" w:hanging="360"/>
      </w:pPr>
      <w:rPr>
        <w:rFonts w:ascii="Wingdings" w:hAnsi="Wingdings" w:hint="default"/>
      </w:rPr>
    </w:lvl>
    <w:lvl w:ilvl="4" w:tplc="1ECE1884" w:tentative="1">
      <w:start w:val="1"/>
      <w:numFmt w:val="bullet"/>
      <w:lvlText w:val=""/>
      <w:lvlJc w:val="left"/>
      <w:pPr>
        <w:tabs>
          <w:tab w:val="num" w:pos="3600"/>
        </w:tabs>
        <w:ind w:left="3600" w:hanging="360"/>
      </w:pPr>
      <w:rPr>
        <w:rFonts w:ascii="Wingdings" w:hAnsi="Wingdings" w:hint="default"/>
      </w:rPr>
    </w:lvl>
    <w:lvl w:ilvl="5" w:tplc="D8A0F264" w:tentative="1">
      <w:start w:val="1"/>
      <w:numFmt w:val="bullet"/>
      <w:lvlText w:val=""/>
      <w:lvlJc w:val="left"/>
      <w:pPr>
        <w:tabs>
          <w:tab w:val="num" w:pos="4320"/>
        </w:tabs>
        <w:ind w:left="4320" w:hanging="360"/>
      </w:pPr>
      <w:rPr>
        <w:rFonts w:ascii="Wingdings" w:hAnsi="Wingdings" w:hint="default"/>
      </w:rPr>
    </w:lvl>
    <w:lvl w:ilvl="6" w:tplc="A5C291D2" w:tentative="1">
      <w:start w:val="1"/>
      <w:numFmt w:val="bullet"/>
      <w:lvlText w:val=""/>
      <w:lvlJc w:val="left"/>
      <w:pPr>
        <w:tabs>
          <w:tab w:val="num" w:pos="5040"/>
        </w:tabs>
        <w:ind w:left="5040" w:hanging="360"/>
      </w:pPr>
      <w:rPr>
        <w:rFonts w:ascii="Wingdings" w:hAnsi="Wingdings" w:hint="default"/>
      </w:rPr>
    </w:lvl>
    <w:lvl w:ilvl="7" w:tplc="AE6CF1DA" w:tentative="1">
      <w:start w:val="1"/>
      <w:numFmt w:val="bullet"/>
      <w:lvlText w:val=""/>
      <w:lvlJc w:val="left"/>
      <w:pPr>
        <w:tabs>
          <w:tab w:val="num" w:pos="5760"/>
        </w:tabs>
        <w:ind w:left="5760" w:hanging="360"/>
      </w:pPr>
      <w:rPr>
        <w:rFonts w:ascii="Wingdings" w:hAnsi="Wingdings" w:hint="default"/>
      </w:rPr>
    </w:lvl>
    <w:lvl w:ilvl="8" w:tplc="0114D68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0795218"/>
    <w:multiLevelType w:val="hybridMultilevel"/>
    <w:tmpl w:val="62DA9EBE"/>
    <w:lvl w:ilvl="0" w:tplc="040C000F">
      <w:start w:val="1"/>
      <w:numFmt w:val="decimal"/>
      <w:lvlText w:val="%1."/>
      <w:lvlJc w:val="left"/>
      <w:pPr>
        <w:ind w:left="780" w:hanging="360"/>
      </w:pPr>
    </w:lvl>
    <w:lvl w:ilvl="1" w:tplc="040C0003">
      <w:numFmt w:val="decimal"/>
      <w:lvlText w:val="o"/>
      <w:lvlJc w:val="left"/>
      <w:pPr>
        <w:ind w:left="1500" w:hanging="360"/>
      </w:pPr>
      <w:rPr>
        <w:rFonts w:ascii="Courier New" w:hAnsi="Courier New" w:cs="Courier New" w:hint="default"/>
      </w:rPr>
    </w:lvl>
    <w:lvl w:ilvl="2" w:tplc="040C0005">
      <w:numFmt w:val="decimal"/>
      <w:lvlText w:val=""/>
      <w:lvlJc w:val="left"/>
      <w:pPr>
        <w:ind w:left="2220" w:hanging="360"/>
      </w:pPr>
      <w:rPr>
        <w:rFonts w:ascii="Wingdings" w:hAnsi="Wingdings" w:hint="default"/>
      </w:rPr>
    </w:lvl>
    <w:lvl w:ilvl="3" w:tplc="040C0001">
      <w:numFmt w:val="decimal"/>
      <w:lvlText w:val=""/>
      <w:lvlJc w:val="left"/>
      <w:pPr>
        <w:ind w:left="2940" w:hanging="360"/>
      </w:pPr>
      <w:rPr>
        <w:rFonts w:ascii="Symbol" w:hAnsi="Symbol" w:hint="default"/>
      </w:rPr>
    </w:lvl>
    <w:lvl w:ilvl="4" w:tplc="040C0003">
      <w:numFmt w:val="decimal"/>
      <w:lvlText w:val="o"/>
      <w:lvlJc w:val="left"/>
      <w:pPr>
        <w:ind w:left="3660" w:hanging="360"/>
      </w:pPr>
      <w:rPr>
        <w:rFonts w:ascii="Courier New" w:hAnsi="Courier New" w:cs="Courier New" w:hint="default"/>
      </w:rPr>
    </w:lvl>
    <w:lvl w:ilvl="5" w:tplc="040C0005">
      <w:numFmt w:val="decimal"/>
      <w:lvlText w:val=""/>
      <w:lvlJc w:val="left"/>
      <w:pPr>
        <w:ind w:left="4380" w:hanging="360"/>
      </w:pPr>
      <w:rPr>
        <w:rFonts w:ascii="Wingdings" w:hAnsi="Wingdings" w:hint="default"/>
      </w:rPr>
    </w:lvl>
    <w:lvl w:ilvl="6" w:tplc="040C0001">
      <w:numFmt w:val="decimal"/>
      <w:lvlText w:val=""/>
      <w:lvlJc w:val="left"/>
      <w:pPr>
        <w:ind w:left="5100" w:hanging="360"/>
      </w:pPr>
      <w:rPr>
        <w:rFonts w:ascii="Symbol" w:hAnsi="Symbol" w:hint="default"/>
      </w:rPr>
    </w:lvl>
    <w:lvl w:ilvl="7" w:tplc="040C0003">
      <w:numFmt w:val="decimal"/>
      <w:lvlText w:val="o"/>
      <w:lvlJc w:val="left"/>
      <w:pPr>
        <w:ind w:left="5820" w:hanging="360"/>
      </w:pPr>
      <w:rPr>
        <w:rFonts w:ascii="Courier New" w:hAnsi="Courier New" w:cs="Courier New" w:hint="default"/>
      </w:rPr>
    </w:lvl>
    <w:lvl w:ilvl="8" w:tplc="040C0005">
      <w:numFmt w:val="decimal"/>
      <w:lvlText w:val=""/>
      <w:lvlJc w:val="left"/>
      <w:pPr>
        <w:ind w:left="6540" w:hanging="360"/>
      </w:pPr>
      <w:rPr>
        <w:rFonts w:ascii="Wingdings" w:hAnsi="Wingdings" w:hint="default"/>
      </w:rPr>
    </w:lvl>
  </w:abstractNum>
  <w:abstractNum w:abstractNumId="5" w15:restartNumberingAfterBreak="0">
    <w:nsid w:val="02D30CD5"/>
    <w:multiLevelType w:val="hybridMultilevel"/>
    <w:tmpl w:val="F5149C0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06A05CE6"/>
    <w:multiLevelType w:val="hybridMultilevel"/>
    <w:tmpl w:val="5DDC23B2"/>
    <w:lvl w:ilvl="0" w:tplc="04070001">
      <w:start w:val="1"/>
      <w:numFmt w:val="bullet"/>
      <w:lvlText w:val=""/>
      <w:lvlJc w:val="left"/>
      <w:pPr>
        <w:ind w:left="1068" w:hanging="360"/>
      </w:pPr>
      <w:rPr>
        <w:rFonts w:ascii="Symbol" w:hAnsi="Symbol" w:hint="default"/>
      </w:rPr>
    </w:lvl>
    <w:lvl w:ilvl="1" w:tplc="04070011">
      <w:start w:val="1"/>
      <w:numFmt w:val="decimal"/>
      <w:lvlText w:val="%2)"/>
      <w:lvlJc w:val="left"/>
      <w:pPr>
        <w:ind w:left="1788" w:hanging="360"/>
      </w:pPr>
      <w:rPr>
        <w:rFonts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7"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5C6DC2"/>
    <w:multiLevelType w:val="hybridMultilevel"/>
    <w:tmpl w:val="CF187CB2"/>
    <w:lvl w:ilvl="0" w:tplc="3C4A5F24">
      <w:start w:val="1"/>
      <w:numFmt w:val="bullet"/>
      <w:lvlText w:val=""/>
      <w:lvlJc w:val="left"/>
      <w:pPr>
        <w:tabs>
          <w:tab w:val="num" w:pos="720"/>
        </w:tabs>
        <w:ind w:left="720" w:hanging="360"/>
      </w:pPr>
      <w:rPr>
        <w:rFonts w:ascii="Wingdings" w:hAnsi="Wingdings" w:hint="default"/>
      </w:rPr>
    </w:lvl>
    <w:lvl w:ilvl="1" w:tplc="733055DC" w:tentative="1">
      <w:start w:val="1"/>
      <w:numFmt w:val="bullet"/>
      <w:lvlText w:val=""/>
      <w:lvlJc w:val="left"/>
      <w:pPr>
        <w:tabs>
          <w:tab w:val="num" w:pos="1440"/>
        </w:tabs>
        <w:ind w:left="1440" w:hanging="360"/>
      </w:pPr>
      <w:rPr>
        <w:rFonts w:ascii="Wingdings" w:hAnsi="Wingdings" w:hint="default"/>
      </w:rPr>
    </w:lvl>
    <w:lvl w:ilvl="2" w:tplc="5F70C47C" w:tentative="1">
      <w:start w:val="1"/>
      <w:numFmt w:val="bullet"/>
      <w:lvlText w:val=""/>
      <w:lvlJc w:val="left"/>
      <w:pPr>
        <w:tabs>
          <w:tab w:val="num" w:pos="2160"/>
        </w:tabs>
        <w:ind w:left="2160" w:hanging="360"/>
      </w:pPr>
      <w:rPr>
        <w:rFonts w:ascii="Wingdings" w:hAnsi="Wingdings" w:hint="default"/>
      </w:rPr>
    </w:lvl>
    <w:lvl w:ilvl="3" w:tplc="510EF1C0" w:tentative="1">
      <w:start w:val="1"/>
      <w:numFmt w:val="bullet"/>
      <w:lvlText w:val=""/>
      <w:lvlJc w:val="left"/>
      <w:pPr>
        <w:tabs>
          <w:tab w:val="num" w:pos="2880"/>
        </w:tabs>
        <w:ind w:left="2880" w:hanging="360"/>
      </w:pPr>
      <w:rPr>
        <w:rFonts w:ascii="Wingdings" w:hAnsi="Wingdings" w:hint="default"/>
      </w:rPr>
    </w:lvl>
    <w:lvl w:ilvl="4" w:tplc="F7EEF6DC" w:tentative="1">
      <w:start w:val="1"/>
      <w:numFmt w:val="bullet"/>
      <w:lvlText w:val=""/>
      <w:lvlJc w:val="left"/>
      <w:pPr>
        <w:tabs>
          <w:tab w:val="num" w:pos="3600"/>
        </w:tabs>
        <w:ind w:left="3600" w:hanging="360"/>
      </w:pPr>
      <w:rPr>
        <w:rFonts w:ascii="Wingdings" w:hAnsi="Wingdings" w:hint="default"/>
      </w:rPr>
    </w:lvl>
    <w:lvl w:ilvl="5" w:tplc="FDCE5032" w:tentative="1">
      <w:start w:val="1"/>
      <w:numFmt w:val="bullet"/>
      <w:lvlText w:val=""/>
      <w:lvlJc w:val="left"/>
      <w:pPr>
        <w:tabs>
          <w:tab w:val="num" w:pos="4320"/>
        </w:tabs>
        <w:ind w:left="4320" w:hanging="360"/>
      </w:pPr>
      <w:rPr>
        <w:rFonts w:ascii="Wingdings" w:hAnsi="Wingdings" w:hint="default"/>
      </w:rPr>
    </w:lvl>
    <w:lvl w:ilvl="6" w:tplc="06C618A6" w:tentative="1">
      <w:start w:val="1"/>
      <w:numFmt w:val="bullet"/>
      <w:lvlText w:val=""/>
      <w:lvlJc w:val="left"/>
      <w:pPr>
        <w:tabs>
          <w:tab w:val="num" w:pos="5040"/>
        </w:tabs>
        <w:ind w:left="5040" w:hanging="360"/>
      </w:pPr>
      <w:rPr>
        <w:rFonts w:ascii="Wingdings" w:hAnsi="Wingdings" w:hint="default"/>
      </w:rPr>
    </w:lvl>
    <w:lvl w:ilvl="7" w:tplc="F65CAF50" w:tentative="1">
      <w:start w:val="1"/>
      <w:numFmt w:val="bullet"/>
      <w:lvlText w:val=""/>
      <w:lvlJc w:val="left"/>
      <w:pPr>
        <w:tabs>
          <w:tab w:val="num" w:pos="5760"/>
        </w:tabs>
        <w:ind w:left="5760" w:hanging="360"/>
      </w:pPr>
      <w:rPr>
        <w:rFonts w:ascii="Wingdings" w:hAnsi="Wingdings" w:hint="default"/>
      </w:rPr>
    </w:lvl>
    <w:lvl w:ilvl="8" w:tplc="28942B7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6B1108"/>
    <w:multiLevelType w:val="hybridMultilevel"/>
    <w:tmpl w:val="104EF42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7C518D0"/>
    <w:multiLevelType w:val="multilevel"/>
    <w:tmpl w:val="17C518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F718BE"/>
    <w:multiLevelType w:val="hybridMultilevel"/>
    <w:tmpl w:val="BE6A6C54"/>
    <w:lvl w:ilvl="0" w:tplc="5A46A4C8">
      <w:start w:val="1"/>
      <w:numFmt w:val="bullet"/>
      <w:lvlText w:val=""/>
      <w:lvlJc w:val="left"/>
      <w:pPr>
        <w:tabs>
          <w:tab w:val="num" w:pos="720"/>
        </w:tabs>
        <w:ind w:left="720" w:hanging="360"/>
      </w:pPr>
      <w:rPr>
        <w:rFonts w:ascii="Wingdings" w:hAnsi="Wingdings" w:hint="default"/>
      </w:rPr>
    </w:lvl>
    <w:lvl w:ilvl="1" w:tplc="0C8EF04A" w:tentative="1">
      <w:start w:val="1"/>
      <w:numFmt w:val="bullet"/>
      <w:lvlText w:val=""/>
      <w:lvlJc w:val="left"/>
      <w:pPr>
        <w:tabs>
          <w:tab w:val="num" w:pos="1440"/>
        </w:tabs>
        <w:ind w:left="1440" w:hanging="360"/>
      </w:pPr>
      <w:rPr>
        <w:rFonts w:ascii="Wingdings" w:hAnsi="Wingdings" w:hint="default"/>
      </w:rPr>
    </w:lvl>
    <w:lvl w:ilvl="2" w:tplc="C7FA6120" w:tentative="1">
      <w:start w:val="1"/>
      <w:numFmt w:val="bullet"/>
      <w:lvlText w:val=""/>
      <w:lvlJc w:val="left"/>
      <w:pPr>
        <w:tabs>
          <w:tab w:val="num" w:pos="2160"/>
        </w:tabs>
        <w:ind w:left="2160" w:hanging="360"/>
      </w:pPr>
      <w:rPr>
        <w:rFonts w:ascii="Wingdings" w:hAnsi="Wingdings" w:hint="default"/>
      </w:rPr>
    </w:lvl>
    <w:lvl w:ilvl="3" w:tplc="7B803968" w:tentative="1">
      <w:start w:val="1"/>
      <w:numFmt w:val="bullet"/>
      <w:lvlText w:val=""/>
      <w:lvlJc w:val="left"/>
      <w:pPr>
        <w:tabs>
          <w:tab w:val="num" w:pos="2880"/>
        </w:tabs>
        <w:ind w:left="2880" w:hanging="360"/>
      </w:pPr>
      <w:rPr>
        <w:rFonts w:ascii="Wingdings" w:hAnsi="Wingdings" w:hint="default"/>
      </w:rPr>
    </w:lvl>
    <w:lvl w:ilvl="4" w:tplc="9D402D4C" w:tentative="1">
      <w:start w:val="1"/>
      <w:numFmt w:val="bullet"/>
      <w:lvlText w:val=""/>
      <w:lvlJc w:val="left"/>
      <w:pPr>
        <w:tabs>
          <w:tab w:val="num" w:pos="3600"/>
        </w:tabs>
        <w:ind w:left="3600" w:hanging="360"/>
      </w:pPr>
      <w:rPr>
        <w:rFonts w:ascii="Wingdings" w:hAnsi="Wingdings" w:hint="default"/>
      </w:rPr>
    </w:lvl>
    <w:lvl w:ilvl="5" w:tplc="14B239AC" w:tentative="1">
      <w:start w:val="1"/>
      <w:numFmt w:val="bullet"/>
      <w:lvlText w:val=""/>
      <w:lvlJc w:val="left"/>
      <w:pPr>
        <w:tabs>
          <w:tab w:val="num" w:pos="4320"/>
        </w:tabs>
        <w:ind w:left="4320" w:hanging="360"/>
      </w:pPr>
      <w:rPr>
        <w:rFonts w:ascii="Wingdings" w:hAnsi="Wingdings" w:hint="default"/>
      </w:rPr>
    </w:lvl>
    <w:lvl w:ilvl="6" w:tplc="E9CE1530" w:tentative="1">
      <w:start w:val="1"/>
      <w:numFmt w:val="bullet"/>
      <w:lvlText w:val=""/>
      <w:lvlJc w:val="left"/>
      <w:pPr>
        <w:tabs>
          <w:tab w:val="num" w:pos="5040"/>
        </w:tabs>
        <w:ind w:left="5040" w:hanging="360"/>
      </w:pPr>
      <w:rPr>
        <w:rFonts w:ascii="Wingdings" w:hAnsi="Wingdings" w:hint="default"/>
      </w:rPr>
    </w:lvl>
    <w:lvl w:ilvl="7" w:tplc="3C2819B2" w:tentative="1">
      <w:start w:val="1"/>
      <w:numFmt w:val="bullet"/>
      <w:lvlText w:val=""/>
      <w:lvlJc w:val="left"/>
      <w:pPr>
        <w:tabs>
          <w:tab w:val="num" w:pos="5760"/>
        </w:tabs>
        <w:ind w:left="5760" w:hanging="360"/>
      </w:pPr>
      <w:rPr>
        <w:rFonts w:ascii="Wingdings" w:hAnsi="Wingdings" w:hint="default"/>
      </w:rPr>
    </w:lvl>
    <w:lvl w:ilvl="8" w:tplc="164CC28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121FD5"/>
    <w:multiLevelType w:val="hybridMultilevel"/>
    <w:tmpl w:val="BE3A4572"/>
    <w:lvl w:ilvl="0" w:tplc="A962B33A">
      <w:start w:val="1"/>
      <w:numFmt w:val="bullet"/>
      <w:lvlText w:val=""/>
      <w:lvlJc w:val="left"/>
      <w:pPr>
        <w:tabs>
          <w:tab w:val="num" w:pos="720"/>
        </w:tabs>
        <w:ind w:left="720" w:hanging="360"/>
      </w:pPr>
      <w:rPr>
        <w:rFonts w:ascii="Wingdings" w:hAnsi="Wingdings" w:hint="default"/>
      </w:rPr>
    </w:lvl>
    <w:lvl w:ilvl="1" w:tplc="535419AA" w:tentative="1">
      <w:start w:val="1"/>
      <w:numFmt w:val="bullet"/>
      <w:lvlText w:val=""/>
      <w:lvlJc w:val="left"/>
      <w:pPr>
        <w:tabs>
          <w:tab w:val="num" w:pos="1440"/>
        </w:tabs>
        <w:ind w:left="1440" w:hanging="360"/>
      </w:pPr>
      <w:rPr>
        <w:rFonts w:ascii="Wingdings" w:hAnsi="Wingdings" w:hint="default"/>
      </w:rPr>
    </w:lvl>
    <w:lvl w:ilvl="2" w:tplc="E6F60140" w:tentative="1">
      <w:start w:val="1"/>
      <w:numFmt w:val="bullet"/>
      <w:lvlText w:val=""/>
      <w:lvlJc w:val="left"/>
      <w:pPr>
        <w:tabs>
          <w:tab w:val="num" w:pos="2160"/>
        </w:tabs>
        <w:ind w:left="2160" w:hanging="360"/>
      </w:pPr>
      <w:rPr>
        <w:rFonts w:ascii="Wingdings" w:hAnsi="Wingdings" w:hint="default"/>
      </w:rPr>
    </w:lvl>
    <w:lvl w:ilvl="3" w:tplc="33129344" w:tentative="1">
      <w:start w:val="1"/>
      <w:numFmt w:val="bullet"/>
      <w:lvlText w:val=""/>
      <w:lvlJc w:val="left"/>
      <w:pPr>
        <w:tabs>
          <w:tab w:val="num" w:pos="2880"/>
        </w:tabs>
        <w:ind w:left="2880" w:hanging="360"/>
      </w:pPr>
      <w:rPr>
        <w:rFonts w:ascii="Wingdings" w:hAnsi="Wingdings" w:hint="default"/>
      </w:rPr>
    </w:lvl>
    <w:lvl w:ilvl="4" w:tplc="0F103746" w:tentative="1">
      <w:start w:val="1"/>
      <w:numFmt w:val="bullet"/>
      <w:lvlText w:val=""/>
      <w:lvlJc w:val="left"/>
      <w:pPr>
        <w:tabs>
          <w:tab w:val="num" w:pos="3600"/>
        </w:tabs>
        <w:ind w:left="3600" w:hanging="360"/>
      </w:pPr>
      <w:rPr>
        <w:rFonts w:ascii="Wingdings" w:hAnsi="Wingdings" w:hint="default"/>
      </w:rPr>
    </w:lvl>
    <w:lvl w:ilvl="5" w:tplc="EA42AE04" w:tentative="1">
      <w:start w:val="1"/>
      <w:numFmt w:val="bullet"/>
      <w:lvlText w:val=""/>
      <w:lvlJc w:val="left"/>
      <w:pPr>
        <w:tabs>
          <w:tab w:val="num" w:pos="4320"/>
        </w:tabs>
        <w:ind w:left="4320" w:hanging="360"/>
      </w:pPr>
      <w:rPr>
        <w:rFonts w:ascii="Wingdings" w:hAnsi="Wingdings" w:hint="default"/>
      </w:rPr>
    </w:lvl>
    <w:lvl w:ilvl="6" w:tplc="6CCAE370" w:tentative="1">
      <w:start w:val="1"/>
      <w:numFmt w:val="bullet"/>
      <w:lvlText w:val=""/>
      <w:lvlJc w:val="left"/>
      <w:pPr>
        <w:tabs>
          <w:tab w:val="num" w:pos="5040"/>
        </w:tabs>
        <w:ind w:left="5040" w:hanging="360"/>
      </w:pPr>
      <w:rPr>
        <w:rFonts w:ascii="Wingdings" w:hAnsi="Wingdings" w:hint="default"/>
      </w:rPr>
    </w:lvl>
    <w:lvl w:ilvl="7" w:tplc="DB32B6DE" w:tentative="1">
      <w:start w:val="1"/>
      <w:numFmt w:val="bullet"/>
      <w:lvlText w:val=""/>
      <w:lvlJc w:val="left"/>
      <w:pPr>
        <w:tabs>
          <w:tab w:val="num" w:pos="5760"/>
        </w:tabs>
        <w:ind w:left="5760" w:hanging="360"/>
      </w:pPr>
      <w:rPr>
        <w:rFonts w:ascii="Wingdings" w:hAnsi="Wingdings" w:hint="default"/>
      </w:rPr>
    </w:lvl>
    <w:lvl w:ilvl="8" w:tplc="FFCC040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900F4"/>
    <w:multiLevelType w:val="hybridMultilevel"/>
    <w:tmpl w:val="9EA48912"/>
    <w:lvl w:ilvl="0" w:tplc="FE140BF4">
      <w:start w:val="1"/>
      <w:numFmt w:val="bullet"/>
      <w:lvlText w:val=""/>
      <w:lvlJc w:val="left"/>
      <w:pPr>
        <w:tabs>
          <w:tab w:val="num" w:pos="720"/>
        </w:tabs>
        <w:ind w:left="720" w:hanging="360"/>
      </w:pPr>
      <w:rPr>
        <w:rFonts w:ascii="Symbol" w:hAnsi="Symbol" w:hint="default"/>
      </w:rPr>
    </w:lvl>
    <w:lvl w:ilvl="1" w:tplc="E378F180">
      <w:numFmt w:val="bullet"/>
      <w:lvlText w:val="o"/>
      <w:lvlJc w:val="left"/>
      <w:pPr>
        <w:tabs>
          <w:tab w:val="num" w:pos="1440"/>
        </w:tabs>
        <w:ind w:left="1440" w:hanging="360"/>
      </w:pPr>
      <w:rPr>
        <w:rFonts w:ascii="Courier New" w:hAnsi="Courier New" w:hint="default"/>
      </w:rPr>
    </w:lvl>
    <w:lvl w:ilvl="2" w:tplc="43240D52">
      <w:numFmt w:val="bullet"/>
      <w:lvlText w:val=""/>
      <w:lvlJc w:val="left"/>
      <w:pPr>
        <w:tabs>
          <w:tab w:val="num" w:pos="2160"/>
        </w:tabs>
        <w:ind w:left="2160" w:hanging="360"/>
      </w:pPr>
      <w:rPr>
        <w:rFonts w:ascii="Wingdings" w:hAnsi="Wingdings" w:hint="default"/>
      </w:rPr>
    </w:lvl>
    <w:lvl w:ilvl="3" w:tplc="75744A8C" w:tentative="1">
      <w:start w:val="1"/>
      <w:numFmt w:val="bullet"/>
      <w:lvlText w:val=""/>
      <w:lvlJc w:val="left"/>
      <w:pPr>
        <w:tabs>
          <w:tab w:val="num" w:pos="2880"/>
        </w:tabs>
        <w:ind w:left="2880" w:hanging="360"/>
      </w:pPr>
      <w:rPr>
        <w:rFonts w:ascii="Symbol" w:hAnsi="Symbol" w:hint="default"/>
      </w:rPr>
    </w:lvl>
    <w:lvl w:ilvl="4" w:tplc="49A82B56" w:tentative="1">
      <w:start w:val="1"/>
      <w:numFmt w:val="bullet"/>
      <w:lvlText w:val=""/>
      <w:lvlJc w:val="left"/>
      <w:pPr>
        <w:tabs>
          <w:tab w:val="num" w:pos="3600"/>
        </w:tabs>
        <w:ind w:left="3600" w:hanging="360"/>
      </w:pPr>
      <w:rPr>
        <w:rFonts w:ascii="Symbol" w:hAnsi="Symbol" w:hint="default"/>
      </w:rPr>
    </w:lvl>
    <w:lvl w:ilvl="5" w:tplc="CE0AE11E" w:tentative="1">
      <w:start w:val="1"/>
      <w:numFmt w:val="bullet"/>
      <w:lvlText w:val=""/>
      <w:lvlJc w:val="left"/>
      <w:pPr>
        <w:tabs>
          <w:tab w:val="num" w:pos="4320"/>
        </w:tabs>
        <w:ind w:left="4320" w:hanging="360"/>
      </w:pPr>
      <w:rPr>
        <w:rFonts w:ascii="Symbol" w:hAnsi="Symbol" w:hint="default"/>
      </w:rPr>
    </w:lvl>
    <w:lvl w:ilvl="6" w:tplc="D0361E36" w:tentative="1">
      <w:start w:val="1"/>
      <w:numFmt w:val="bullet"/>
      <w:lvlText w:val=""/>
      <w:lvlJc w:val="left"/>
      <w:pPr>
        <w:tabs>
          <w:tab w:val="num" w:pos="5040"/>
        </w:tabs>
        <w:ind w:left="5040" w:hanging="360"/>
      </w:pPr>
      <w:rPr>
        <w:rFonts w:ascii="Symbol" w:hAnsi="Symbol" w:hint="default"/>
      </w:rPr>
    </w:lvl>
    <w:lvl w:ilvl="7" w:tplc="6DFCC92C" w:tentative="1">
      <w:start w:val="1"/>
      <w:numFmt w:val="bullet"/>
      <w:lvlText w:val=""/>
      <w:lvlJc w:val="left"/>
      <w:pPr>
        <w:tabs>
          <w:tab w:val="num" w:pos="5760"/>
        </w:tabs>
        <w:ind w:left="5760" w:hanging="360"/>
      </w:pPr>
      <w:rPr>
        <w:rFonts w:ascii="Symbol" w:hAnsi="Symbol" w:hint="default"/>
      </w:rPr>
    </w:lvl>
    <w:lvl w:ilvl="8" w:tplc="22BCD73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34BF0B3"/>
    <w:multiLevelType w:val="singleLevel"/>
    <w:tmpl w:val="234BF0B3"/>
    <w:lvl w:ilvl="0">
      <w:start w:val="1"/>
      <w:numFmt w:val="bullet"/>
      <w:lvlText w:val=""/>
      <w:lvlJc w:val="left"/>
      <w:pPr>
        <w:tabs>
          <w:tab w:val="left" w:pos="420"/>
        </w:tabs>
        <w:ind w:left="840" w:hanging="420"/>
      </w:pPr>
      <w:rPr>
        <w:rFonts w:ascii="Wingdings" w:hAnsi="Wingdings" w:hint="default"/>
      </w:rPr>
    </w:lvl>
  </w:abstractNum>
  <w:abstractNum w:abstractNumId="15" w15:restartNumberingAfterBreak="0">
    <w:nsid w:val="2CB262DD"/>
    <w:multiLevelType w:val="hybridMultilevel"/>
    <w:tmpl w:val="16CE4CC2"/>
    <w:lvl w:ilvl="0" w:tplc="040C000F">
      <w:start w:val="1"/>
      <w:numFmt w:val="decimal"/>
      <w:lvlText w:val="%1."/>
      <w:lvlJc w:val="lef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abstractNum w:abstractNumId="16" w15:restartNumberingAfterBreak="0">
    <w:nsid w:val="311826B2"/>
    <w:multiLevelType w:val="hybridMultilevel"/>
    <w:tmpl w:val="466AC54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33800360"/>
    <w:multiLevelType w:val="hybridMultilevel"/>
    <w:tmpl w:val="EEBEB8F2"/>
    <w:lvl w:ilvl="0" w:tplc="4BB4B568">
      <w:start w:val="1"/>
      <w:numFmt w:val="decimal"/>
      <w:lvlText w:val="2.%1"/>
      <w:lvlJc w:val="left"/>
      <w:pPr>
        <w:ind w:left="720" w:hanging="360"/>
      </w:pPr>
      <w:rPr>
        <w:rFonts w:hint="default"/>
        <w:lang w:val="en-G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352E58CC"/>
    <w:multiLevelType w:val="hybridMultilevel"/>
    <w:tmpl w:val="8108AC42"/>
    <w:lvl w:ilvl="0" w:tplc="04070001">
      <w:start w:val="1"/>
      <w:numFmt w:val="bullet"/>
      <w:lvlText w:val=""/>
      <w:lvlJc w:val="left"/>
      <w:pPr>
        <w:ind w:left="831" w:hanging="360"/>
      </w:pPr>
      <w:rPr>
        <w:rFonts w:ascii="Symbol" w:hAnsi="Symbol" w:hint="default"/>
      </w:rPr>
    </w:lvl>
    <w:lvl w:ilvl="1" w:tplc="04070003" w:tentative="1">
      <w:start w:val="1"/>
      <w:numFmt w:val="bullet"/>
      <w:lvlText w:val="o"/>
      <w:lvlJc w:val="left"/>
      <w:pPr>
        <w:ind w:left="1551" w:hanging="360"/>
      </w:pPr>
      <w:rPr>
        <w:rFonts w:ascii="Courier New" w:hAnsi="Courier New" w:cs="Courier New" w:hint="default"/>
      </w:rPr>
    </w:lvl>
    <w:lvl w:ilvl="2" w:tplc="04070005" w:tentative="1">
      <w:start w:val="1"/>
      <w:numFmt w:val="bullet"/>
      <w:lvlText w:val=""/>
      <w:lvlJc w:val="left"/>
      <w:pPr>
        <w:ind w:left="2271" w:hanging="360"/>
      </w:pPr>
      <w:rPr>
        <w:rFonts w:ascii="Wingdings" w:hAnsi="Wingdings" w:hint="default"/>
      </w:rPr>
    </w:lvl>
    <w:lvl w:ilvl="3" w:tplc="04070001" w:tentative="1">
      <w:start w:val="1"/>
      <w:numFmt w:val="bullet"/>
      <w:lvlText w:val=""/>
      <w:lvlJc w:val="left"/>
      <w:pPr>
        <w:ind w:left="2991" w:hanging="360"/>
      </w:pPr>
      <w:rPr>
        <w:rFonts w:ascii="Symbol" w:hAnsi="Symbol" w:hint="default"/>
      </w:rPr>
    </w:lvl>
    <w:lvl w:ilvl="4" w:tplc="04070003" w:tentative="1">
      <w:start w:val="1"/>
      <w:numFmt w:val="bullet"/>
      <w:lvlText w:val="o"/>
      <w:lvlJc w:val="left"/>
      <w:pPr>
        <w:ind w:left="3711" w:hanging="360"/>
      </w:pPr>
      <w:rPr>
        <w:rFonts w:ascii="Courier New" w:hAnsi="Courier New" w:cs="Courier New" w:hint="default"/>
      </w:rPr>
    </w:lvl>
    <w:lvl w:ilvl="5" w:tplc="04070005" w:tentative="1">
      <w:start w:val="1"/>
      <w:numFmt w:val="bullet"/>
      <w:lvlText w:val=""/>
      <w:lvlJc w:val="left"/>
      <w:pPr>
        <w:ind w:left="4431" w:hanging="360"/>
      </w:pPr>
      <w:rPr>
        <w:rFonts w:ascii="Wingdings" w:hAnsi="Wingdings" w:hint="default"/>
      </w:rPr>
    </w:lvl>
    <w:lvl w:ilvl="6" w:tplc="04070001" w:tentative="1">
      <w:start w:val="1"/>
      <w:numFmt w:val="bullet"/>
      <w:lvlText w:val=""/>
      <w:lvlJc w:val="left"/>
      <w:pPr>
        <w:ind w:left="5151" w:hanging="360"/>
      </w:pPr>
      <w:rPr>
        <w:rFonts w:ascii="Symbol" w:hAnsi="Symbol" w:hint="default"/>
      </w:rPr>
    </w:lvl>
    <w:lvl w:ilvl="7" w:tplc="04070003" w:tentative="1">
      <w:start w:val="1"/>
      <w:numFmt w:val="bullet"/>
      <w:lvlText w:val="o"/>
      <w:lvlJc w:val="left"/>
      <w:pPr>
        <w:ind w:left="5871" w:hanging="360"/>
      </w:pPr>
      <w:rPr>
        <w:rFonts w:ascii="Courier New" w:hAnsi="Courier New" w:cs="Courier New" w:hint="default"/>
      </w:rPr>
    </w:lvl>
    <w:lvl w:ilvl="8" w:tplc="04070005" w:tentative="1">
      <w:start w:val="1"/>
      <w:numFmt w:val="bullet"/>
      <w:lvlText w:val=""/>
      <w:lvlJc w:val="left"/>
      <w:pPr>
        <w:ind w:left="6591" w:hanging="360"/>
      </w:pPr>
      <w:rPr>
        <w:rFonts w:ascii="Wingdings" w:hAnsi="Wingdings" w:hint="default"/>
      </w:rPr>
    </w:lvl>
  </w:abstractNum>
  <w:abstractNum w:abstractNumId="19" w15:restartNumberingAfterBreak="0">
    <w:nsid w:val="3EDF253C"/>
    <w:multiLevelType w:val="hybridMultilevel"/>
    <w:tmpl w:val="6BC4B30A"/>
    <w:lvl w:ilvl="0" w:tplc="175CAD82">
      <w:start w:val="1"/>
      <w:numFmt w:val="bullet"/>
      <w:lvlText w:val=""/>
      <w:lvlJc w:val="left"/>
      <w:pPr>
        <w:tabs>
          <w:tab w:val="num" w:pos="720"/>
        </w:tabs>
        <w:ind w:left="720" w:hanging="360"/>
      </w:pPr>
      <w:rPr>
        <w:rFonts w:ascii="Wingdings" w:hAnsi="Wingdings" w:hint="default"/>
      </w:rPr>
    </w:lvl>
    <w:lvl w:ilvl="1" w:tplc="DCD2F91E" w:tentative="1">
      <w:start w:val="1"/>
      <w:numFmt w:val="bullet"/>
      <w:lvlText w:val=""/>
      <w:lvlJc w:val="left"/>
      <w:pPr>
        <w:tabs>
          <w:tab w:val="num" w:pos="1440"/>
        </w:tabs>
        <w:ind w:left="1440" w:hanging="360"/>
      </w:pPr>
      <w:rPr>
        <w:rFonts w:ascii="Wingdings" w:hAnsi="Wingdings" w:hint="default"/>
      </w:rPr>
    </w:lvl>
    <w:lvl w:ilvl="2" w:tplc="8F705C44" w:tentative="1">
      <w:start w:val="1"/>
      <w:numFmt w:val="bullet"/>
      <w:lvlText w:val=""/>
      <w:lvlJc w:val="left"/>
      <w:pPr>
        <w:tabs>
          <w:tab w:val="num" w:pos="2160"/>
        </w:tabs>
        <w:ind w:left="2160" w:hanging="360"/>
      </w:pPr>
      <w:rPr>
        <w:rFonts w:ascii="Wingdings" w:hAnsi="Wingdings" w:hint="default"/>
      </w:rPr>
    </w:lvl>
    <w:lvl w:ilvl="3" w:tplc="2A9E62AA" w:tentative="1">
      <w:start w:val="1"/>
      <w:numFmt w:val="bullet"/>
      <w:lvlText w:val=""/>
      <w:lvlJc w:val="left"/>
      <w:pPr>
        <w:tabs>
          <w:tab w:val="num" w:pos="2880"/>
        </w:tabs>
        <w:ind w:left="2880" w:hanging="360"/>
      </w:pPr>
      <w:rPr>
        <w:rFonts w:ascii="Wingdings" w:hAnsi="Wingdings" w:hint="default"/>
      </w:rPr>
    </w:lvl>
    <w:lvl w:ilvl="4" w:tplc="6A6E5F3C" w:tentative="1">
      <w:start w:val="1"/>
      <w:numFmt w:val="bullet"/>
      <w:lvlText w:val=""/>
      <w:lvlJc w:val="left"/>
      <w:pPr>
        <w:tabs>
          <w:tab w:val="num" w:pos="3600"/>
        </w:tabs>
        <w:ind w:left="3600" w:hanging="360"/>
      </w:pPr>
      <w:rPr>
        <w:rFonts w:ascii="Wingdings" w:hAnsi="Wingdings" w:hint="default"/>
      </w:rPr>
    </w:lvl>
    <w:lvl w:ilvl="5" w:tplc="0AB041D8" w:tentative="1">
      <w:start w:val="1"/>
      <w:numFmt w:val="bullet"/>
      <w:lvlText w:val=""/>
      <w:lvlJc w:val="left"/>
      <w:pPr>
        <w:tabs>
          <w:tab w:val="num" w:pos="4320"/>
        </w:tabs>
        <w:ind w:left="4320" w:hanging="360"/>
      </w:pPr>
      <w:rPr>
        <w:rFonts w:ascii="Wingdings" w:hAnsi="Wingdings" w:hint="default"/>
      </w:rPr>
    </w:lvl>
    <w:lvl w:ilvl="6" w:tplc="7BCA6952" w:tentative="1">
      <w:start w:val="1"/>
      <w:numFmt w:val="bullet"/>
      <w:lvlText w:val=""/>
      <w:lvlJc w:val="left"/>
      <w:pPr>
        <w:tabs>
          <w:tab w:val="num" w:pos="5040"/>
        </w:tabs>
        <w:ind w:left="5040" w:hanging="360"/>
      </w:pPr>
      <w:rPr>
        <w:rFonts w:ascii="Wingdings" w:hAnsi="Wingdings" w:hint="default"/>
      </w:rPr>
    </w:lvl>
    <w:lvl w:ilvl="7" w:tplc="E78803A6" w:tentative="1">
      <w:start w:val="1"/>
      <w:numFmt w:val="bullet"/>
      <w:lvlText w:val=""/>
      <w:lvlJc w:val="left"/>
      <w:pPr>
        <w:tabs>
          <w:tab w:val="num" w:pos="5760"/>
        </w:tabs>
        <w:ind w:left="5760" w:hanging="360"/>
      </w:pPr>
      <w:rPr>
        <w:rFonts w:ascii="Wingdings" w:hAnsi="Wingdings" w:hint="default"/>
      </w:rPr>
    </w:lvl>
    <w:lvl w:ilvl="8" w:tplc="47B2EC9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FB25EC"/>
    <w:multiLevelType w:val="hybridMultilevel"/>
    <w:tmpl w:val="6BC03FFE"/>
    <w:lvl w:ilvl="0" w:tplc="04070001">
      <w:start w:val="1"/>
      <w:numFmt w:val="bullet"/>
      <w:lvlText w:val=""/>
      <w:lvlJc w:val="left"/>
      <w:pPr>
        <w:ind w:left="1068" w:hanging="360"/>
      </w:pPr>
      <w:rPr>
        <w:rFonts w:ascii="Symbol" w:hAnsi="Symbol" w:hint="default"/>
      </w:rPr>
    </w:lvl>
    <w:lvl w:ilvl="1" w:tplc="04070003">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1" w15:restartNumberingAfterBreak="0">
    <w:nsid w:val="4126217F"/>
    <w:multiLevelType w:val="hybridMultilevel"/>
    <w:tmpl w:val="56EC172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4602786A"/>
    <w:multiLevelType w:val="multilevel"/>
    <w:tmpl w:val="4602786A"/>
    <w:lvl w:ilvl="0">
      <w:start w:val="1"/>
      <w:numFmt w:val="bullet"/>
      <w:lvlText w:val=""/>
      <w:lvlJc w:val="left"/>
      <w:pPr>
        <w:ind w:left="78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031166"/>
    <w:multiLevelType w:val="multilevel"/>
    <w:tmpl w:val="4A031166"/>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4" w15:restartNumberingAfterBreak="0">
    <w:nsid w:val="4BDE4929"/>
    <w:multiLevelType w:val="hybridMultilevel"/>
    <w:tmpl w:val="DADCB432"/>
    <w:lvl w:ilvl="0" w:tplc="8BA236FE">
      <w:start w:val="1"/>
      <w:numFmt w:val="bullet"/>
      <w:lvlText w:val=""/>
      <w:lvlJc w:val="left"/>
      <w:pPr>
        <w:tabs>
          <w:tab w:val="num" w:pos="720"/>
        </w:tabs>
        <w:ind w:left="720" w:hanging="360"/>
      </w:pPr>
      <w:rPr>
        <w:rFonts w:ascii="Symbol" w:hAnsi="Symbol" w:hint="default"/>
      </w:rPr>
    </w:lvl>
    <w:lvl w:ilvl="1" w:tplc="32009194">
      <w:numFmt w:val="bullet"/>
      <w:lvlText w:val="o"/>
      <w:lvlJc w:val="left"/>
      <w:pPr>
        <w:tabs>
          <w:tab w:val="num" w:pos="1440"/>
        </w:tabs>
        <w:ind w:left="1440" w:hanging="360"/>
      </w:pPr>
      <w:rPr>
        <w:rFonts w:ascii="Courier New" w:hAnsi="Courier New" w:hint="default"/>
      </w:rPr>
    </w:lvl>
    <w:lvl w:ilvl="2" w:tplc="718EB784">
      <w:numFmt w:val="bullet"/>
      <w:lvlText w:val=""/>
      <w:lvlJc w:val="left"/>
      <w:pPr>
        <w:tabs>
          <w:tab w:val="num" w:pos="2160"/>
        </w:tabs>
        <w:ind w:left="2160" w:hanging="360"/>
      </w:pPr>
      <w:rPr>
        <w:rFonts w:ascii="Wingdings" w:hAnsi="Wingdings" w:hint="default"/>
      </w:rPr>
    </w:lvl>
    <w:lvl w:ilvl="3" w:tplc="FA6A62CC" w:tentative="1">
      <w:start w:val="1"/>
      <w:numFmt w:val="bullet"/>
      <w:lvlText w:val=""/>
      <w:lvlJc w:val="left"/>
      <w:pPr>
        <w:tabs>
          <w:tab w:val="num" w:pos="2880"/>
        </w:tabs>
        <w:ind w:left="2880" w:hanging="360"/>
      </w:pPr>
      <w:rPr>
        <w:rFonts w:ascii="Symbol" w:hAnsi="Symbol" w:hint="default"/>
      </w:rPr>
    </w:lvl>
    <w:lvl w:ilvl="4" w:tplc="92706428" w:tentative="1">
      <w:start w:val="1"/>
      <w:numFmt w:val="bullet"/>
      <w:lvlText w:val=""/>
      <w:lvlJc w:val="left"/>
      <w:pPr>
        <w:tabs>
          <w:tab w:val="num" w:pos="3600"/>
        </w:tabs>
        <w:ind w:left="3600" w:hanging="360"/>
      </w:pPr>
      <w:rPr>
        <w:rFonts w:ascii="Symbol" w:hAnsi="Symbol" w:hint="default"/>
      </w:rPr>
    </w:lvl>
    <w:lvl w:ilvl="5" w:tplc="AE186EAC" w:tentative="1">
      <w:start w:val="1"/>
      <w:numFmt w:val="bullet"/>
      <w:lvlText w:val=""/>
      <w:lvlJc w:val="left"/>
      <w:pPr>
        <w:tabs>
          <w:tab w:val="num" w:pos="4320"/>
        </w:tabs>
        <w:ind w:left="4320" w:hanging="360"/>
      </w:pPr>
      <w:rPr>
        <w:rFonts w:ascii="Symbol" w:hAnsi="Symbol" w:hint="default"/>
      </w:rPr>
    </w:lvl>
    <w:lvl w:ilvl="6" w:tplc="58EE0C58" w:tentative="1">
      <w:start w:val="1"/>
      <w:numFmt w:val="bullet"/>
      <w:lvlText w:val=""/>
      <w:lvlJc w:val="left"/>
      <w:pPr>
        <w:tabs>
          <w:tab w:val="num" w:pos="5040"/>
        </w:tabs>
        <w:ind w:left="5040" w:hanging="360"/>
      </w:pPr>
      <w:rPr>
        <w:rFonts w:ascii="Symbol" w:hAnsi="Symbol" w:hint="default"/>
      </w:rPr>
    </w:lvl>
    <w:lvl w:ilvl="7" w:tplc="07D4C14E" w:tentative="1">
      <w:start w:val="1"/>
      <w:numFmt w:val="bullet"/>
      <w:lvlText w:val=""/>
      <w:lvlJc w:val="left"/>
      <w:pPr>
        <w:tabs>
          <w:tab w:val="num" w:pos="5760"/>
        </w:tabs>
        <w:ind w:left="5760" w:hanging="360"/>
      </w:pPr>
      <w:rPr>
        <w:rFonts w:ascii="Symbol" w:hAnsi="Symbol" w:hint="default"/>
      </w:rPr>
    </w:lvl>
    <w:lvl w:ilvl="8" w:tplc="7FA68A3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F78032D"/>
    <w:multiLevelType w:val="hybridMultilevel"/>
    <w:tmpl w:val="5EF2E4D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F9E249D"/>
    <w:multiLevelType w:val="hybridMultilevel"/>
    <w:tmpl w:val="9DC65152"/>
    <w:lvl w:ilvl="0" w:tplc="10C23CF6">
      <w:start w:val="1"/>
      <w:numFmt w:val="bullet"/>
      <w:lvlText w:val=""/>
      <w:lvlJc w:val="left"/>
      <w:pPr>
        <w:tabs>
          <w:tab w:val="num" w:pos="720"/>
        </w:tabs>
        <w:ind w:left="720" w:hanging="360"/>
      </w:pPr>
      <w:rPr>
        <w:rFonts w:ascii="Wingdings" w:hAnsi="Wingdings" w:hint="default"/>
      </w:rPr>
    </w:lvl>
    <w:lvl w:ilvl="1" w:tplc="2C2C07A0" w:tentative="1">
      <w:start w:val="1"/>
      <w:numFmt w:val="bullet"/>
      <w:lvlText w:val=""/>
      <w:lvlJc w:val="left"/>
      <w:pPr>
        <w:tabs>
          <w:tab w:val="num" w:pos="1440"/>
        </w:tabs>
        <w:ind w:left="1440" w:hanging="360"/>
      </w:pPr>
      <w:rPr>
        <w:rFonts w:ascii="Wingdings" w:hAnsi="Wingdings" w:hint="default"/>
      </w:rPr>
    </w:lvl>
    <w:lvl w:ilvl="2" w:tplc="DA6840BA" w:tentative="1">
      <w:start w:val="1"/>
      <w:numFmt w:val="bullet"/>
      <w:lvlText w:val=""/>
      <w:lvlJc w:val="left"/>
      <w:pPr>
        <w:tabs>
          <w:tab w:val="num" w:pos="2160"/>
        </w:tabs>
        <w:ind w:left="2160" w:hanging="360"/>
      </w:pPr>
      <w:rPr>
        <w:rFonts w:ascii="Wingdings" w:hAnsi="Wingdings" w:hint="default"/>
      </w:rPr>
    </w:lvl>
    <w:lvl w:ilvl="3" w:tplc="75441A86" w:tentative="1">
      <w:start w:val="1"/>
      <w:numFmt w:val="bullet"/>
      <w:lvlText w:val=""/>
      <w:lvlJc w:val="left"/>
      <w:pPr>
        <w:tabs>
          <w:tab w:val="num" w:pos="2880"/>
        </w:tabs>
        <w:ind w:left="2880" w:hanging="360"/>
      </w:pPr>
      <w:rPr>
        <w:rFonts w:ascii="Wingdings" w:hAnsi="Wingdings" w:hint="default"/>
      </w:rPr>
    </w:lvl>
    <w:lvl w:ilvl="4" w:tplc="0D167624" w:tentative="1">
      <w:start w:val="1"/>
      <w:numFmt w:val="bullet"/>
      <w:lvlText w:val=""/>
      <w:lvlJc w:val="left"/>
      <w:pPr>
        <w:tabs>
          <w:tab w:val="num" w:pos="3600"/>
        </w:tabs>
        <w:ind w:left="3600" w:hanging="360"/>
      </w:pPr>
      <w:rPr>
        <w:rFonts w:ascii="Wingdings" w:hAnsi="Wingdings" w:hint="default"/>
      </w:rPr>
    </w:lvl>
    <w:lvl w:ilvl="5" w:tplc="C816A7EA" w:tentative="1">
      <w:start w:val="1"/>
      <w:numFmt w:val="bullet"/>
      <w:lvlText w:val=""/>
      <w:lvlJc w:val="left"/>
      <w:pPr>
        <w:tabs>
          <w:tab w:val="num" w:pos="4320"/>
        </w:tabs>
        <w:ind w:left="4320" w:hanging="360"/>
      </w:pPr>
      <w:rPr>
        <w:rFonts w:ascii="Wingdings" w:hAnsi="Wingdings" w:hint="default"/>
      </w:rPr>
    </w:lvl>
    <w:lvl w:ilvl="6" w:tplc="5072A53E" w:tentative="1">
      <w:start w:val="1"/>
      <w:numFmt w:val="bullet"/>
      <w:lvlText w:val=""/>
      <w:lvlJc w:val="left"/>
      <w:pPr>
        <w:tabs>
          <w:tab w:val="num" w:pos="5040"/>
        </w:tabs>
        <w:ind w:left="5040" w:hanging="360"/>
      </w:pPr>
      <w:rPr>
        <w:rFonts w:ascii="Wingdings" w:hAnsi="Wingdings" w:hint="default"/>
      </w:rPr>
    </w:lvl>
    <w:lvl w:ilvl="7" w:tplc="D62E4C7E" w:tentative="1">
      <w:start w:val="1"/>
      <w:numFmt w:val="bullet"/>
      <w:lvlText w:val=""/>
      <w:lvlJc w:val="left"/>
      <w:pPr>
        <w:tabs>
          <w:tab w:val="num" w:pos="5760"/>
        </w:tabs>
        <w:ind w:left="5760" w:hanging="360"/>
      </w:pPr>
      <w:rPr>
        <w:rFonts w:ascii="Wingdings" w:hAnsi="Wingdings" w:hint="default"/>
      </w:rPr>
    </w:lvl>
    <w:lvl w:ilvl="8" w:tplc="11D6B32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2025E9"/>
    <w:multiLevelType w:val="multilevel"/>
    <w:tmpl w:val="502025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7B037D9"/>
    <w:multiLevelType w:val="hybridMultilevel"/>
    <w:tmpl w:val="B81E0EC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9030654"/>
    <w:multiLevelType w:val="hybridMultilevel"/>
    <w:tmpl w:val="0CFC5CFE"/>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9D18036"/>
    <w:multiLevelType w:val="multilevel"/>
    <w:tmpl w:val="59D18036"/>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1" w15:restartNumberingAfterBreak="0">
    <w:nsid w:val="5E9B341A"/>
    <w:multiLevelType w:val="multilevel"/>
    <w:tmpl w:val="5E9B341A"/>
    <w:lvl w:ilvl="0">
      <w:start w:val="1"/>
      <w:numFmt w:val="bullet"/>
      <w:lvlText w:val=""/>
      <w:lvlJc w:val="left"/>
      <w:pPr>
        <w:ind w:left="1440" w:hanging="360"/>
      </w:pPr>
      <w:rPr>
        <w:rFonts w:ascii="Symbol" w:hAnsi="Symbol" w:hint="default"/>
      </w:rPr>
    </w:lvl>
    <w:lvl w:ilvl="1">
      <w:start w:val="1"/>
      <w:numFmt w:val="bullet"/>
      <w:lvlText w:val="o"/>
      <w:lvlJc w:val="left"/>
      <w:pPr>
        <w:ind w:left="2100" w:hanging="360"/>
      </w:pPr>
      <w:rPr>
        <w:rFonts w:ascii="Courier New" w:hAnsi="Courier New" w:cs="Courier New" w:hint="default"/>
      </w:rPr>
    </w:lvl>
    <w:lvl w:ilvl="2">
      <w:start w:val="1"/>
      <w:numFmt w:val="bullet"/>
      <w:lvlText w:val=""/>
      <w:lvlJc w:val="left"/>
      <w:pPr>
        <w:ind w:left="2820" w:hanging="360"/>
      </w:pPr>
      <w:rPr>
        <w:rFonts w:ascii="Wingdings" w:hAnsi="Wingdings" w:hint="default"/>
      </w:rPr>
    </w:lvl>
    <w:lvl w:ilvl="3">
      <w:start w:val="1"/>
      <w:numFmt w:val="bullet"/>
      <w:lvlText w:val=""/>
      <w:lvlJc w:val="left"/>
      <w:pPr>
        <w:ind w:left="3540" w:hanging="360"/>
      </w:pPr>
      <w:rPr>
        <w:rFonts w:ascii="Symbol" w:hAnsi="Symbol" w:hint="default"/>
      </w:rPr>
    </w:lvl>
    <w:lvl w:ilvl="4">
      <w:start w:val="1"/>
      <w:numFmt w:val="bullet"/>
      <w:lvlText w:val="o"/>
      <w:lvlJc w:val="left"/>
      <w:pPr>
        <w:ind w:left="4260" w:hanging="360"/>
      </w:pPr>
      <w:rPr>
        <w:rFonts w:ascii="Courier New" w:hAnsi="Courier New" w:cs="Courier New" w:hint="default"/>
      </w:rPr>
    </w:lvl>
    <w:lvl w:ilvl="5">
      <w:start w:val="1"/>
      <w:numFmt w:val="bullet"/>
      <w:lvlText w:val=""/>
      <w:lvlJc w:val="left"/>
      <w:pPr>
        <w:ind w:left="4980" w:hanging="360"/>
      </w:pPr>
      <w:rPr>
        <w:rFonts w:ascii="Wingdings" w:hAnsi="Wingdings" w:hint="default"/>
      </w:rPr>
    </w:lvl>
    <w:lvl w:ilvl="6">
      <w:start w:val="1"/>
      <w:numFmt w:val="bullet"/>
      <w:lvlText w:val=""/>
      <w:lvlJc w:val="left"/>
      <w:pPr>
        <w:ind w:left="5700" w:hanging="360"/>
      </w:pPr>
      <w:rPr>
        <w:rFonts w:ascii="Symbol" w:hAnsi="Symbol" w:hint="default"/>
      </w:rPr>
    </w:lvl>
    <w:lvl w:ilvl="7">
      <w:start w:val="1"/>
      <w:numFmt w:val="bullet"/>
      <w:lvlText w:val="o"/>
      <w:lvlJc w:val="left"/>
      <w:pPr>
        <w:ind w:left="6420" w:hanging="360"/>
      </w:pPr>
      <w:rPr>
        <w:rFonts w:ascii="Courier New" w:hAnsi="Courier New" w:cs="Courier New" w:hint="default"/>
      </w:rPr>
    </w:lvl>
    <w:lvl w:ilvl="8">
      <w:start w:val="1"/>
      <w:numFmt w:val="bullet"/>
      <w:lvlText w:val=""/>
      <w:lvlJc w:val="left"/>
      <w:pPr>
        <w:ind w:left="7140" w:hanging="360"/>
      </w:pPr>
      <w:rPr>
        <w:rFonts w:ascii="Wingdings" w:hAnsi="Wingdings" w:hint="default"/>
      </w:rPr>
    </w:lvl>
  </w:abstractNum>
  <w:abstractNum w:abstractNumId="32" w15:restartNumberingAfterBreak="0">
    <w:nsid w:val="5F52189E"/>
    <w:multiLevelType w:val="hybridMultilevel"/>
    <w:tmpl w:val="440ABE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01E291D"/>
    <w:multiLevelType w:val="hybridMultilevel"/>
    <w:tmpl w:val="062C083A"/>
    <w:lvl w:ilvl="0" w:tplc="0986DAD6">
      <w:start w:val="1"/>
      <w:numFmt w:val="bullet"/>
      <w:lvlText w:val=""/>
      <w:lvlJc w:val="left"/>
      <w:pPr>
        <w:tabs>
          <w:tab w:val="num" w:pos="720"/>
        </w:tabs>
        <w:ind w:left="720" w:hanging="360"/>
      </w:pPr>
      <w:rPr>
        <w:rFonts w:ascii="Wingdings" w:hAnsi="Wingdings" w:hint="default"/>
      </w:rPr>
    </w:lvl>
    <w:lvl w:ilvl="1" w:tplc="F126CFA0">
      <w:numFmt w:val="bullet"/>
      <w:lvlText w:val="o"/>
      <w:lvlJc w:val="left"/>
      <w:pPr>
        <w:tabs>
          <w:tab w:val="num" w:pos="1440"/>
        </w:tabs>
        <w:ind w:left="1440" w:hanging="360"/>
      </w:pPr>
      <w:rPr>
        <w:rFonts w:ascii="Courier New" w:hAnsi="Courier New" w:hint="default"/>
      </w:rPr>
    </w:lvl>
    <w:lvl w:ilvl="2" w:tplc="CADE2B50">
      <w:numFmt w:val="bullet"/>
      <w:lvlText w:val=""/>
      <w:lvlJc w:val="left"/>
      <w:pPr>
        <w:tabs>
          <w:tab w:val="num" w:pos="2160"/>
        </w:tabs>
        <w:ind w:left="2160" w:hanging="360"/>
      </w:pPr>
      <w:rPr>
        <w:rFonts w:ascii="Wingdings" w:hAnsi="Wingdings" w:hint="default"/>
      </w:rPr>
    </w:lvl>
    <w:lvl w:ilvl="3" w:tplc="E8885C3A">
      <w:numFmt w:val="bullet"/>
      <w:lvlText w:val=""/>
      <w:lvlJc w:val="left"/>
      <w:pPr>
        <w:tabs>
          <w:tab w:val="num" w:pos="2880"/>
        </w:tabs>
        <w:ind w:left="2880" w:hanging="360"/>
      </w:pPr>
      <w:rPr>
        <w:rFonts w:ascii="Symbol" w:hAnsi="Symbol" w:hint="default"/>
      </w:rPr>
    </w:lvl>
    <w:lvl w:ilvl="4" w:tplc="7C08B0CC" w:tentative="1">
      <w:start w:val="1"/>
      <w:numFmt w:val="bullet"/>
      <w:lvlText w:val=""/>
      <w:lvlJc w:val="left"/>
      <w:pPr>
        <w:tabs>
          <w:tab w:val="num" w:pos="3600"/>
        </w:tabs>
        <w:ind w:left="3600" w:hanging="360"/>
      </w:pPr>
      <w:rPr>
        <w:rFonts w:ascii="Wingdings" w:hAnsi="Wingdings" w:hint="default"/>
      </w:rPr>
    </w:lvl>
    <w:lvl w:ilvl="5" w:tplc="1CE287A0" w:tentative="1">
      <w:start w:val="1"/>
      <w:numFmt w:val="bullet"/>
      <w:lvlText w:val=""/>
      <w:lvlJc w:val="left"/>
      <w:pPr>
        <w:tabs>
          <w:tab w:val="num" w:pos="4320"/>
        </w:tabs>
        <w:ind w:left="4320" w:hanging="360"/>
      </w:pPr>
      <w:rPr>
        <w:rFonts w:ascii="Wingdings" w:hAnsi="Wingdings" w:hint="default"/>
      </w:rPr>
    </w:lvl>
    <w:lvl w:ilvl="6" w:tplc="67C2FB72" w:tentative="1">
      <w:start w:val="1"/>
      <w:numFmt w:val="bullet"/>
      <w:lvlText w:val=""/>
      <w:lvlJc w:val="left"/>
      <w:pPr>
        <w:tabs>
          <w:tab w:val="num" w:pos="5040"/>
        </w:tabs>
        <w:ind w:left="5040" w:hanging="360"/>
      </w:pPr>
      <w:rPr>
        <w:rFonts w:ascii="Wingdings" w:hAnsi="Wingdings" w:hint="default"/>
      </w:rPr>
    </w:lvl>
    <w:lvl w:ilvl="7" w:tplc="DFFE97F0" w:tentative="1">
      <w:start w:val="1"/>
      <w:numFmt w:val="bullet"/>
      <w:lvlText w:val=""/>
      <w:lvlJc w:val="left"/>
      <w:pPr>
        <w:tabs>
          <w:tab w:val="num" w:pos="5760"/>
        </w:tabs>
        <w:ind w:left="5760" w:hanging="360"/>
      </w:pPr>
      <w:rPr>
        <w:rFonts w:ascii="Wingdings" w:hAnsi="Wingdings" w:hint="default"/>
      </w:rPr>
    </w:lvl>
    <w:lvl w:ilvl="8" w:tplc="5FF2390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38535AB"/>
    <w:multiLevelType w:val="multilevel"/>
    <w:tmpl w:val="638535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6800D9C"/>
    <w:multiLevelType w:val="hybridMultilevel"/>
    <w:tmpl w:val="7206EF6C"/>
    <w:lvl w:ilvl="0" w:tplc="BD085990">
      <w:start w:val="1"/>
      <w:numFmt w:val="bullet"/>
      <w:lvlText w:val=""/>
      <w:lvlJc w:val="left"/>
      <w:pPr>
        <w:tabs>
          <w:tab w:val="num" w:pos="720"/>
        </w:tabs>
        <w:ind w:left="720" w:hanging="360"/>
      </w:pPr>
      <w:rPr>
        <w:rFonts w:ascii="Wingdings" w:hAnsi="Wingdings" w:hint="default"/>
      </w:rPr>
    </w:lvl>
    <w:lvl w:ilvl="1" w:tplc="86CCE14E" w:tentative="1">
      <w:start w:val="1"/>
      <w:numFmt w:val="bullet"/>
      <w:lvlText w:val=""/>
      <w:lvlJc w:val="left"/>
      <w:pPr>
        <w:tabs>
          <w:tab w:val="num" w:pos="1440"/>
        </w:tabs>
        <w:ind w:left="1440" w:hanging="360"/>
      </w:pPr>
      <w:rPr>
        <w:rFonts w:ascii="Wingdings" w:hAnsi="Wingdings" w:hint="default"/>
      </w:rPr>
    </w:lvl>
    <w:lvl w:ilvl="2" w:tplc="02002CD8" w:tentative="1">
      <w:start w:val="1"/>
      <w:numFmt w:val="bullet"/>
      <w:lvlText w:val=""/>
      <w:lvlJc w:val="left"/>
      <w:pPr>
        <w:tabs>
          <w:tab w:val="num" w:pos="2160"/>
        </w:tabs>
        <w:ind w:left="2160" w:hanging="360"/>
      </w:pPr>
      <w:rPr>
        <w:rFonts w:ascii="Wingdings" w:hAnsi="Wingdings" w:hint="default"/>
      </w:rPr>
    </w:lvl>
    <w:lvl w:ilvl="3" w:tplc="C4487464" w:tentative="1">
      <w:start w:val="1"/>
      <w:numFmt w:val="bullet"/>
      <w:lvlText w:val=""/>
      <w:lvlJc w:val="left"/>
      <w:pPr>
        <w:tabs>
          <w:tab w:val="num" w:pos="2880"/>
        </w:tabs>
        <w:ind w:left="2880" w:hanging="360"/>
      </w:pPr>
      <w:rPr>
        <w:rFonts w:ascii="Wingdings" w:hAnsi="Wingdings" w:hint="default"/>
      </w:rPr>
    </w:lvl>
    <w:lvl w:ilvl="4" w:tplc="7B062404" w:tentative="1">
      <w:start w:val="1"/>
      <w:numFmt w:val="bullet"/>
      <w:lvlText w:val=""/>
      <w:lvlJc w:val="left"/>
      <w:pPr>
        <w:tabs>
          <w:tab w:val="num" w:pos="3600"/>
        </w:tabs>
        <w:ind w:left="3600" w:hanging="360"/>
      </w:pPr>
      <w:rPr>
        <w:rFonts w:ascii="Wingdings" w:hAnsi="Wingdings" w:hint="default"/>
      </w:rPr>
    </w:lvl>
    <w:lvl w:ilvl="5" w:tplc="2ADE1544" w:tentative="1">
      <w:start w:val="1"/>
      <w:numFmt w:val="bullet"/>
      <w:lvlText w:val=""/>
      <w:lvlJc w:val="left"/>
      <w:pPr>
        <w:tabs>
          <w:tab w:val="num" w:pos="4320"/>
        </w:tabs>
        <w:ind w:left="4320" w:hanging="360"/>
      </w:pPr>
      <w:rPr>
        <w:rFonts w:ascii="Wingdings" w:hAnsi="Wingdings" w:hint="default"/>
      </w:rPr>
    </w:lvl>
    <w:lvl w:ilvl="6" w:tplc="23885EC8" w:tentative="1">
      <w:start w:val="1"/>
      <w:numFmt w:val="bullet"/>
      <w:lvlText w:val=""/>
      <w:lvlJc w:val="left"/>
      <w:pPr>
        <w:tabs>
          <w:tab w:val="num" w:pos="5040"/>
        </w:tabs>
        <w:ind w:left="5040" w:hanging="360"/>
      </w:pPr>
      <w:rPr>
        <w:rFonts w:ascii="Wingdings" w:hAnsi="Wingdings" w:hint="default"/>
      </w:rPr>
    </w:lvl>
    <w:lvl w:ilvl="7" w:tplc="A66868BC" w:tentative="1">
      <w:start w:val="1"/>
      <w:numFmt w:val="bullet"/>
      <w:lvlText w:val=""/>
      <w:lvlJc w:val="left"/>
      <w:pPr>
        <w:tabs>
          <w:tab w:val="num" w:pos="5760"/>
        </w:tabs>
        <w:ind w:left="5760" w:hanging="360"/>
      </w:pPr>
      <w:rPr>
        <w:rFonts w:ascii="Wingdings" w:hAnsi="Wingdings" w:hint="default"/>
      </w:rPr>
    </w:lvl>
    <w:lvl w:ilvl="8" w:tplc="576E6A24"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A700FDA"/>
    <w:multiLevelType w:val="hybridMultilevel"/>
    <w:tmpl w:val="A50A11C4"/>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38" w15:restartNumberingAfterBreak="0">
    <w:nsid w:val="6B5D20F9"/>
    <w:multiLevelType w:val="hybridMultilevel"/>
    <w:tmpl w:val="60D8A6B8"/>
    <w:lvl w:ilvl="0" w:tplc="04070001">
      <w:start w:val="1"/>
      <w:numFmt w:val="bullet"/>
      <w:lvlText w:val=""/>
      <w:lvlJc w:val="left"/>
      <w:pPr>
        <w:ind w:left="1788" w:hanging="360"/>
      </w:pPr>
      <w:rPr>
        <w:rFonts w:ascii="Symbol" w:hAnsi="Symbol"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39" w15:restartNumberingAfterBreak="0">
    <w:nsid w:val="6EBB3E64"/>
    <w:multiLevelType w:val="hybridMultilevel"/>
    <w:tmpl w:val="97DE89BE"/>
    <w:lvl w:ilvl="0" w:tplc="E99236A8">
      <w:start w:val="1"/>
      <w:numFmt w:val="bullet"/>
      <w:lvlText w:val=""/>
      <w:lvlJc w:val="left"/>
      <w:pPr>
        <w:tabs>
          <w:tab w:val="num" w:pos="720"/>
        </w:tabs>
        <w:ind w:left="720" w:hanging="360"/>
      </w:pPr>
      <w:rPr>
        <w:rFonts w:ascii="Wingdings" w:hAnsi="Wingdings" w:hint="default"/>
      </w:rPr>
    </w:lvl>
    <w:lvl w:ilvl="1" w:tplc="11F2F7A4" w:tentative="1">
      <w:start w:val="1"/>
      <w:numFmt w:val="bullet"/>
      <w:lvlText w:val=""/>
      <w:lvlJc w:val="left"/>
      <w:pPr>
        <w:tabs>
          <w:tab w:val="num" w:pos="1440"/>
        </w:tabs>
        <w:ind w:left="1440" w:hanging="360"/>
      </w:pPr>
      <w:rPr>
        <w:rFonts w:ascii="Wingdings" w:hAnsi="Wingdings" w:hint="default"/>
      </w:rPr>
    </w:lvl>
    <w:lvl w:ilvl="2" w:tplc="F476F852" w:tentative="1">
      <w:start w:val="1"/>
      <w:numFmt w:val="bullet"/>
      <w:lvlText w:val=""/>
      <w:lvlJc w:val="left"/>
      <w:pPr>
        <w:tabs>
          <w:tab w:val="num" w:pos="2160"/>
        </w:tabs>
        <w:ind w:left="2160" w:hanging="360"/>
      </w:pPr>
      <w:rPr>
        <w:rFonts w:ascii="Wingdings" w:hAnsi="Wingdings" w:hint="default"/>
      </w:rPr>
    </w:lvl>
    <w:lvl w:ilvl="3" w:tplc="FCEE0460" w:tentative="1">
      <w:start w:val="1"/>
      <w:numFmt w:val="bullet"/>
      <w:lvlText w:val=""/>
      <w:lvlJc w:val="left"/>
      <w:pPr>
        <w:tabs>
          <w:tab w:val="num" w:pos="2880"/>
        </w:tabs>
        <w:ind w:left="2880" w:hanging="360"/>
      </w:pPr>
      <w:rPr>
        <w:rFonts w:ascii="Wingdings" w:hAnsi="Wingdings" w:hint="default"/>
      </w:rPr>
    </w:lvl>
    <w:lvl w:ilvl="4" w:tplc="3EE2F636" w:tentative="1">
      <w:start w:val="1"/>
      <w:numFmt w:val="bullet"/>
      <w:lvlText w:val=""/>
      <w:lvlJc w:val="left"/>
      <w:pPr>
        <w:tabs>
          <w:tab w:val="num" w:pos="3600"/>
        </w:tabs>
        <w:ind w:left="3600" w:hanging="360"/>
      </w:pPr>
      <w:rPr>
        <w:rFonts w:ascii="Wingdings" w:hAnsi="Wingdings" w:hint="default"/>
      </w:rPr>
    </w:lvl>
    <w:lvl w:ilvl="5" w:tplc="2926DCF4" w:tentative="1">
      <w:start w:val="1"/>
      <w:numFmt w:val="bullet"/>
      <w:lvlText w:val=""/>
      <w:lvlJc w:val="left"/>
      <w:pPr>
        <w:tabs>
          <w:tab w:val="num" w:pos="4320"/>
        </w:tabs>
        <w:ind w:left="4320" w:hanging="360"/>
      </w:pPr>
      <w:rPr>
        <w:rFonts w:ascii="Wingdings" w:hAnsi="Wingdings" w:hint="default"/>
      </w:rPr>
    </w:lvl>
    <w:lvl w:ilvl="6" w:tplc="278C98A0" w:tentative="1">
      <w:start w:val="1"/>
      <w:numFmt w:val="bullet"/>
      <w:lvlText w:val=""/>
      <w:lvlJc w:val="left"/>
      <w:pPr>
        <w:tabs>
          <w:tab w:val="num" w:pos="5040"/>
        </w:tabs>
        <w:ind w:left="5040" w:hanging="360"/>
      </w:pPr>
      <w:rPr>
        <w:rFonts w:ascii="Wingdings" w:hAnsi="Wingdings" w:hint="default"/>
      </w:rPr>
    </w:lvl>
    <w:lvl w:ilvl="7" w:tplc="DCA8A696" w:tentative="1">
      <w:start w:val="1"/>
      <w:numFmt w:val="bullet"/>
      <w:lvlText w:val=""/>
      <w:lvlJc w:val="left"/>
      <w:pPr>
        <w:tabs>
          <w:tab w:val="num" w:pos="5760"/>
        </w:tabs>
        <w:ind w:left="5760" w:hanging="360"/>
      </w:pPr>
      <w:rPr>
        <w:rFonts w:ascii="Wingdings" w:hAnsi="Wingdings" w:hint="default"/>
      </w:rPr>
    </w:lvl>
    <w:lvl w:ilvl="8" w:tplc="5F6E7994"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593C17"/>
    <w:multiLevelType w:val="multilevel"/>
    <w:tmpl w:val="71593C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2560F58"/>
    <w:multiLevelType w:val="hybridMultilevel"/>
    <w:tmpl w:val="8CD8CFC4"/>
    <w:lvl w:ilvl="0" w:tplc="09EE4C94">
      <w:start w:val="1"/>
      <w:numFmt w:val="bullet"/>
      <w:lvlText w:val=""/>
      <w:lvlJc w:val="left"/>
      <w:pPr>
        <w:tabs>
          <w:tab w:val="num" w:pos="720"/>
        </w:tabs>
        <w:ind w:left="720" w:hanging="360"/>
      </w:pPr>
      <w:rPr>
        <w:rFonts w:ascii="Wingdings" w:hAnsi="Wingdings" w:hint="default"/>
      </w:rPr>
    </w:lvl>
    <w:lvl w:ilvl="1" w:tplc="5622AD2E" w:tentative="1">
      <w:start w:val="1"/>
      <w:numFmt w:val="bullet"/>
      <w:lvlText w:val=""/>
      <w:lvlJc w:val="left"/>
      <w:pPr>
        <w:tabs>
          <w:tab w:val="num" w:pos="1440"/>
        </w:tabs>
        <w:ind w:left="1440" w:hanging="360"/>
      </w:pPr>
      <w:rPr>
        <w:rFonts w:ascii="Wingdings" w:hAnsi="Wingdings" w:hint="default"/>
      </w:rPr>
    </w:lvl>
    <w:lvl w:ilvl="2" w:tplc="3BA47FD6" w:tentative="1">
      <w:start w:val="1"/>
      <w:numFmt w:val="bullet"/>
      <w:lvlText w:val=""/>
      <w:lvlJc w:val="left"/>
      <w:pPr>
        <w:tabs>
          <w:tab w:val="num" w:pos="2160"/>
        </w:tabs>
        <w:ind w:left="2160" w:hanging="360"/>
      </w:pPr>
      <w:rPr>
        <w:rFonts w:ascii="Wingdings" w:hAnsi="Wingdings" w:hint="default"/>
      </w:rPr>
    </w:lvl>
    <w:lvl w:ilvl="3" w:tplc="DAEE8D62" w:tentative="1">
      <w:start w:val="1"/>
      <w:numFmt w:val="bullet"/>
      <w:lvlText w:val=""/>
      <w:lvlJc w:val="left"/>
      <w:pPr>
        <w:tabs>
          <w:tab w:val="num" w:pos="2880"/>
        </w:tabs>
        <w:ind w:left="2880" w:hanging="360"/>
      </w:pPr>
      <w:rPr>
        <w:rFonts w:ascii="Wingdings" w:hAnsi="Wingdings" w:hint="default"/>
      </w:rPr>
    </w:lvl>
    <w:lvl w:ilvl="4" w:tplc="6B0AECDC" w:tentative="1">
      <w:start w:val="1"/>
      <w:numFmt w:val="bullet"/>
      <w:lvlText w:val=""/>
      <w:lvlJc w:val="left"/>
      <w:pPr>
        <w:tabs>
          <w:tab w:val="num" w:pos="3600"/>
        </w:tabs>
        <w:ind w:left="3600" w:hanging="360"/>
      </w:pPr>
      <w:rPr>
        <w:rFonts w:ascii="Wingdings" w:hAnsi="Wingdings" w:hint="default"/>
      </w:rPr>
    </w:lvl>
    <w:lvl w:ilvl="5" w:tplc="57BC4D62" w:tentative="1">
      <w:start w:val="1"/>
      <w:numFmt w:val="bullet"/>
      <w:lvlText w:val=""/>
      <w:lvlJc w:val="left"/>
      <w:pPr>
        <w:tabs>
          <w:tab w:val="num" w:pos="4320"/>
        </w:tabs>
        <w:ind w:left="4320" w:hanging="360"/>
      </w:pPr>
      <w:rPr>
        <w:rFonts w:ascii="Wingdings" w:hAnsi="Wingdings" w:hint="default"/>
      </w:rPr>
    </w:lvl>
    <w:lvl w:ilvl="6" w:tplc="24A2E178" w:tentative="1">
      <w:start w:val="1"/>
      <w:numFmt w:val="bullet"/>
      <w:lvlText w:val=""/>
      <w:lvlJc w:val="left"/>
      <w:pPr>
        <w:tabs>
          <w:tab w:val="num" w:pos="5040"/>
        </w:tabs>
        <w:ind w:left="5040" w:hanging="360"/>
      </w:pPr>
      <w:rPr>
        <w:rFonts w:ascii="Wingdings" w:hAnsi="Wingdings" w:hint="default"/>
      </w:rPr>
    </w:lvl>
    <w:lvl w:ilvl="7" w:tplc="7834DEF0" w:tentative="1">
      <w:start w:val="1"/>
      <w:numFmt w:val="bullet"/>
      <w:lvlText w:val=""/>
      <w:lvlJc w:val="left"/>
      <w:pPr>
        <w:tabs>
          <w:tab w:val="num" w:pos="5760"/>
        </w:tabs>
        <w:ind w:left="5760" w:hanging="360"/>
      </w:pPr>
      <w:rPr>
        <w:rFonts w:ascii="Wingdings" w:hAnsi="Wingdings" w:hint="default"/>
      </w:rPr>
    </w:lvl>
    <w:lvl w:ilvl="8" w:tplc="19FAD03C"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34975A1"/>
    <w:multiLevelType w:val="multilevel"/>
    <w:tmpl w:val="734975A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8E96377"/>
    <w:multiLevelType w:val="hybridMultilevel"/>
    <w:tmpl w:val="5016C7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BCE5B3A"/>
    <w:multiLevelType w:val="hybridMultilevel"/>
    <w:tmpl w:val="F8A8F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360E01"/>
    <w:multiLevelType w:val="hybridMultilevel"/>
    <w:tmpl w:val="F97A4A10"/>
    <w:lvl w:ilvl="0" w:tplc="B9A22D3A">
      <w:start w:val="1"/>
      <w:numFmt w:val="bullet"/>
      <w:lvlText w:val="•"/>
      <w:lvlJc w:val="left"/>
      <w:pPr>
        <w:tabs>
          <w:tab w:val="num" w:pos="720"/>
        </w:tabs>
        <w:ind w:left="720" w:hanging="360"/>
      </w:pPr>
      <w:rPr>
        <w:rFonts w:ascii="Times" w:hAnsi="Times" w:hint="default"/>
      </w:rPr>
    </w:lvl>
    <w:lvl w:ilvl="1" w:tplc="7FF67596" w:tentative="1">
      <w:start w:val="1"/>
      <w:numFmt w:val="bullet"/>
      <w:lvlText w:val="•"/>
      <w:lvlJc w:val="left"/>
      <w:pPr>
        <w:tabs>
          <w:tab w:val="num" w:pos="1440"/>
        </w:tabs>
        <w:ind w:left="1440" w:hanging="360"/>
      </w:pPr>
      <w:rPr>
        <w:rFonts w:ascii="Times" w:hAnsi="Times" w:hint="default"/>
      </w:rPr>
    </w:lvl>
    <w:lvl w:ilvl="2" w:tplc="669E3C98" w:tentative="1">
      <w:start w:val="1"/>
      <w:numFmt w:val="bullet"/>
      <w:lvlText w:val="•"/>
      <w:lvlJc w:val="left"/>
      <w:pPr>
        <w:tabs>
          <w:tab w:val="num" w:pos="2160"/>
        </w:tabs>
        <w:ind w:left="2160" w:hanging="360"/>
      </w:pPr>
      <w:rPr>
        <w:rFonts w:ascii="Times" w:hAnsi="Times" w:hint="default"/>
      </w:rPr>
    </w:lvl>
    <w:lvl w:ilvl="3" w:tplc="F6D4EE7C" w:tentative="1">
      <w:start w:val="1"/>
      <w:numFmt w:val="bullet"/>
      <w:lvlText w:val="•"/>
      <w:lvlJc w:val="left"/>
      <w:pPr>
        <w:tabs>
          <w:tab w:val="num" w:pos="2880"/>
        </w:tabs>
        <w:ind w:left="2880" w:hanging="360"/>
      </w:pPr>
      <w:rPr>
        <w:rFonts w:ascii="Times" w:hAnsi="Times" w:hint="default"/>
      </w:rPr>
    </w:lvl>
    <w:lvl w:ilvl="4" w:tplc="940038FA" w:tentative="1">
      <w:start w:val="1"/>
      <w:numFmt w:val="bullet"/>
      <w:lvlText w:val="•"/>
      <w:lvlJc w:val="left"/>
      <w:pPr>
        <w:tabs>
          <w:tab w:val="num" w:pos="3600"/>
        </w:tabs>
        <w:ind w:left="3600" w:hanging="360"/>
      </w:pPr>
      <w:rPr>
        <w:rFonts w:ascii="Times" w:hAnsi="Times" w:hint="default"/>
      </w:rPr>
    </w:lvl>
    <w:lvl w:ilvl="5" w:tplc="2CB0D7B0" w:tentative="1">
      <w:start w:val="1"/>
      <w:numFmt w:val="bullet"/>
      <w:lvlText w:val="•"/>
      <w:lvlJc w:val="left"/>
      <w:pPr>
        <w:tabs>
          <w:tab w:val="num" w:pos="4320"/>
        </w:tabs>
        <w:ind w:left="4320" w:hanging="360"/>
      </w:pPr>
      <w:rPr>
        <w:rFonts w:ascii="Times" w:hAnsi="Times" w:hint="default"/>
      </w:rPr>
    </w:lvl>
    <w:lvl w:ilvl="6" w:tplc="18FAA07C" w:tentative="1">
      <w:start w:val="1"/>
      <w:numFmt w:val="bullet"/>
      <w:lvlText w:val="•"/>
      <w:lvlJc w:val="left"/>
      <w:pPr>
        <w:tabs>
          <w:tab w:val="num" w:pos="5040"/>
        </w:tabs>
        <w:ind w:left="5040" w:hanging="360"/>
      </w:pPr>
      <w:rPr>
        <w:rFonts w:ascii="Times" w:hAnsi="Times" w:hint="default"/>
      </w:rPr>
    </w:lvl>
    <w:lvl w:ilvl="7" w:tplc="3858DBD4" w:tentative="1">
      <w:start w:val="1"/>
      <w:numFmt w:val="bullet"/>
      <w:lvlText w:val="•"/>
      <w:lvlJc w:val="left"/>
      <w:pPr>
        <w:tabs>
          <w:tab w:val="num" w:pos="5760"/>
        </w:tabs>
        <w:ind w:left="5760" w:hanging="360"/>
      </w:pPr>
      <w:rPr>
        <w:rFonts w:ascii="Times" w:hAnsi="Times" w:hint="default"/>
      </w:rPr>
    </w:lvl>
    <w:lvl w:ilvl="8" w:tplc="FDD812A6" w:tentative="1">
      <w:start w:val="1"/>
      <w:numFmt w:val="bullet"/>
      <w:lvlText w:val="•"/>
      <w:lvlJc w:val="left"/>
      <w:pPr>
        <w:tabs>
          <w:tab w:val="num" w:pos="6480"/>
        </w:tabs>
        <w:ind w:left="6480" w:hanging="360"/>
      </w:pPr>
      <w:rPr>
        <w:rFonts w:ascii="Times" w:hAnsi="Times" w:hint="default"/>
      </w:rPr>
    </w:lvl>
  </w:abstractNum>
  <w:abstractNum w:abstractNumId="46" w15:restartNumberingAfterBreak="0">
    <w:nsid w:val="7FAF2B79"/>
    <w:multiLevelType w:val="hybridMultilevel"/>
    <w:tmpl w:val="CED691D4"/>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33"/>
  </w:num>
  <w:num w:numId="4">
    <w:abstractNumId w:val="45"/>
  </w:num>
  <w:num w:numId="5">
    <w:abstractNumId w:val="46"/>
  </w:num>
  <w:num w:numId="6">
    <w:abstractNumId w:val="42"/>
  </w:num>
  <w:num w:numId="7">
    <w:abstractNumId w:val="29"/>
  </w:num>
  <w:num w:numId="8">
    <w:abstractNumId w:val="4"/>
  </w:num>
  <w:num w:numId="9">
    <w:abstractNumId w:val="16"/>
  </w:num>
  <w:num w:numId="10">
    <w:abstractNumId w:val="32"/>
  </w:num>
  <w:num w:numId="11">
    <w:abstractNumId w:val="20"/>
  </w:num>
  <w:num w:numId="12">
    <w:abstractNumId w:val="9"/>
  </w:num>
  <w:num w:numId="13">
    <w:abstractNumId w:val="35"/>
  </w:num>
  <w:num w:numId="14">
    <w:abstractNumId w:val="8"/>
  </w:num>
  <w:num w:numId="15">
    <w:abstractNumId w:val="39"/>
  </w:num>
  <w:num w:numId="16">
    <w:abstractNumId w:val="11"/>
  </w:num>
  <w:num w:numId="17">
    <w:abstractNumId w:val="18"/>
  </w:num>
  <w:num w:numId="18">
    <w:abstractNumId w:val="24"/>
  </w:num>
  <w:num w:numId="19">
    <w:abstractNumId w:val="28"/>
  </w:num>
  <w:num w:numId="20">
    <w:abstractNumId w:val="31"/>
  </w:num>
  <w:num w:numId="21">
    <w:abstractNumId w:val="22"/>
  </w:num>
  <w:num w:numId="22">
    <w:abstractNumId w:val="14"/>
  </w:num>
  <w:num w:numId="23">
    <w:abstractNumId w:val="19"/>
  </w:num>
  <w:num w:numId="24">
    <w:abstractNumId w:val="41"/>
  </w:num>
  <w:num w:numId="25">
    <w:abstractNumId w:val="26"/>
  </w:num>
  <w:num w:numId="26">
    <w:abstractNumId w:val="3"/>
  </w:num>
  <w:num w:numId="27">
    <w:abstractNumId w:val="25"/>
  </w:num>
  <w:num w:numId="28">
    <w:abstractNumId w:val="6"/>
  </w:num>
  <w:num w:numId="29">
    <w:abstractNumId w:val="1"/>
  </w:num>
  <w:num w:numId="30">
    <w:abstractNumId w:val="12"/>
  </w:num>
  <w:num w:numId="31">
    <w:abstractNumId w:val="44"/>
  </w:num>
  <w:num w:numId="32">
    <w:abstractNumId w:val="38"/>
  </w:num>
  <w:num w:numId="33">
    <w:abstractNumId w:val="2"/>
  </w:num>
  <w:num w:numId="34">
    <w:abstractNumId w:val="30"/>
  </w:num>
  <w:num w:numId="35">
    <w:abstractNumId w:val="36"/>
  </w:num>
  <w:num w:numId="36">
    <w:abstractNumId w:val="34"/>
  </w:num>
  <w:num w:numId="37">
    <w:abstractNumId w:val="37"/>
  </w:num>
  <w:num w:numId="38">
    <w:abstractNumId w:val="0"/>
  </w:num>
  <w:num w:numId="39">
    <w:abstractNumId w:val="10"/>
  </w:num>
  <w:num w:numId="40">
    <w:abstractNumId w:val="27"/>
  </w:num>
  <w:num w:numId="41">
    <w:abstractNumId w:val="23"/>
  </w:num>
  <w:num w:numId="42">
    <w:abstractNumId w:val="40"/>
  </w:num>
  <w:num w:numId="43">
    <w:abstractNumId w:val="13"/>
  </w:num>
  <w:num w:numId="44">
    <w:abstractNumId w:val="21"/>
  </w:num>
  <w:num w:numId="45">
    <w:abstractNumId w:val="5"/>
  </w:num>
  <w:num w:numId="46">
    <w:abstractNumId w:val="43"/>
  </w:num>
  <w:num w:numId="47">
    <w:abstractNumId w:val="21"/>
  </w:num>
  <w:num w:numId="48">
    <w:abstractNumId w:val="5"/>
  </w:num>
  <w:num w:numId="49">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AB3"/>
    <w:rsid w:val="000019D6"/>
    <w:rsid w:val="00003F59"/>
    <w:rsid w:val="00011C7D"/>
    <w:rsid w:val="00011CEC"/>
    <w:rsid w:val="00012804"/>
    <w:rsid w:val="0001291C"/>
    <w:rsid w:val="000131FE"/>
    <w:rsid w:val="00013E1D"/>
    <w:rsid w:val="00014604"/>
    <w:rsid w:val="00016679"/>
    <w:rsid w:val="00017AFD"/>
    <w:rsid w:val="00020F4F"/>
    <w:rsid w:val="00021A04"/>
    <w:rsid w:val="00022CA5"/>
    <w:rsid w:val="0002528A"/>
    <w:rsid w:val="00030FAF"/>
    <w:rsid w:val="0003349C"/>
    <w:rsid w:val="000347D3"/>
    <w:rsid w:val="00034AD4"/>
    <w:rsid w:val="00041259"/>
    <w:rsid w:val="00041A85"/>
    <w:rsid w:val="000444D5"/>
    <w:rsid w:val="00051544"/>
    <w:rsid w:val="00052627"/>
    <w:rsid w:val="000540F0"/>
    <w:rsid w:val="000540F7"/>
    <w:rsid w:val="00057957"/>
    <w:rsid w:val="000629A6"/>
    <w:rsid w:val="000638FA"/>
    <w:rsid w:val="00067C27"/>
    <w:rsid w:val="00067EB7"/>
    <w:rsid w:val="000718CF"/>
    <w:rsid w:val="00072AB7"/>
    <w:rsid w:val="000737C1"/>
    <w:rsid w:val="00074A50"/>
    <w:rsid w:val="0007579F"/>
    <w:rsid w:val="00075884"/>
    <w:rsid w:val="0007640C"/>
    <w:rsid w:val="00077662"/>
    <w:rsid w:val="00077EC5"/>
    <w:rsid w:val="000852CD"/>
    <w:rsid w:val="000920D6"/>
    <w:rsid w:val="0009224D"/>
    <w:rsid w:val="00096798"/>
    <w:rsid w:val="000A462F"/>
    <w:rsid w:val="000A5D31"/>
    <w:rsid w:val="000A7AB3"/>
    <w:rsid w:val="000B5941"/>
    <w:rsid w:val="000B63FF"/>
    <w:rsid w:val="000B712D"/>
    <w:rsid w:val="000C0630"/>
    <w:rsid w:val="000C5073"/>
    <w:rsid w:val="000C57E4"/>
    <w:rsid w:val="000C6CA2"/>
    <w:rsid w:val="000D0E11"/>
    <w:rsid w:val="000D1B03"/>
    <w:rsid w:val="000D252B"/>
    <w:rsid w:val="000E59E0"/>
    <w:rsid w:val="000E6F47"/>
    <w:rsid w:val="000F1108"/>
    <w:rsid w:val="000F1225"/>
    <w:rsid w:val="000F6403"/>
    <w:rsid w:val="000F6D99"/>
    <w:rsid w:val="000F7663"/>
    <w:rsid w:val="00103B4A"/>
    <w:rsid w:val="00104875"/>
    <w:rsid w:val="00105DD9"/>
    <w:rsid w:val="00115432"/>
    <w:rsid w:val="00123C88"/>
    <w:rsid w:val="00126BA8"/>
    <w:rsid w:val="0013135F"/>
    <w:rsid w:val="00134C52"/>
    <w:rsid w:val="00140387"/>
    <w:rsid w:val="00143675"/>
    <w:rsid w:val="00143883"/>
    <w:rsid w:val="00146267"/>
    <w:rsid w:val="00153AA4"/>
    <w:rsid w:val="00160301"/>
    <w:rsid w:val="00160765"/>
    <w:rsid w:val="001643AD"/>
    <w:rsid w:val="00165842"/>
    <w:rsid w:val="00171535"/>
    <w:rsid w:val="00174259"/>
    <w:rsid w:val="001753B8"/>
    <w:rsid w:val="00175724"/>
    <w:rsid w:val="00175861"/>
    <w:rsid w:val="001821DD"/>
    <w:rsid w:val="001828F5"/>
    <w:rsid w:val="00182A18"/>
    <w:rsid w:val="00183327"/>
    <w:rsid w:val="001833D4"/>
    <w:rsid w:val="0018572C"/>
    <w:rsid w:val="0018595D"/>
    <w:rsid w:val="00191FBA"/>
    <w:rsid w:val="00192B7C"/>
    <w:rsid w:val="00195417"/>
    <w:rsid w:val="00196C38"/>
    <w:rsid w:val="001974CE"/>
    <w:rsid w:val="001A2D6C"/>
    <w:rsid w:val="001A41B7"/>
    <w:rsid w:val="001A5146"/>
    <w:rsid w:val="001A5E90"/>
    <w:rsid w:val="001B57E0"/>
    <w:rsid w:val="001B6C8B"/>
    <w:rsid w:val="001C1B42"/>
    <w:rsid w:val="001C62D4"/>
    <w:rsid w:val="001D075F"/>
    <w:rsid w:val="001D30C8"/>
    <w:rsid w:val="001D5FC1"/>
    <w:rsid w:val="001E0752"/>
    <w:rsid w:val="001E3C18"/>
    <w:rsid w:val="001E7577"/>
    <w:rsid w:val="001F45F6"/>
    <w:rsid w:val="001F7B7E"/>
    <w:rsid w:val="00201D09"/>
    <w:rsid w:val="002075A4"/>
    <w:rsid w:val="00210997"/>
    <w:rsid w:val="002119C4"/>
    <w:rsid w:val="002142A4"/>
    <w:rsid w:val="00214CC7"/>
    <w:rsid w:val="00217E79"/>
    <w:rsid w:val="00221A8D"/>
    <w:rsid w:val="00222858"/>
    <w:rsid w:val="0022453D"/>
    <w:rsid w:val="00224B70"/>
    <w:rsid w:val="0022665D"/>
    <w:rsid w:val="00232CE0"/>
    <w:rsid w:val="0023382D"/>
    <w:rsid w:val="00240073"/>
    <w:rsid w:val="0024244E"/>
    <w:rsid w:val="00244F76"/>
    <w:rsid w:val="0024563E"/>
    <w:rsid w:val="00245CAB"/>
    <w:rsid w:val="002467C2"/>
    <w:rsid w:val="002502F7"/>
    <w:rsid w:val="00253BEC"/>
    <w:rsid w:val="00253DAD"/>
    <w:rsid w:val="00256332"/>
    <w:rsid w:val="002577B8"/>
    <w:rsid w:val="0026200D"/>
    <w:rsid w:val="002629F0"/>
    <w:rsid w:val="00263468"/>
    <w:rsid w:val="00264E1C"/>
    <w:rsid w:val="00265979"/>
    <w:rsid w:val="00267764"/>
    <w:rsid w:val="00270008"/>
    <w:rsid w:val="0027216B"/>
    <w:rsid w:val="00272EB6"/>
    <w:rsid w:val="002746D8"/>
    <w:rsid w:val="0028015C"/>
    <w:rsid w:val="00282723"/>
    <w:rsid w:val="00282BF5"/>
    <w:rsid w:val="00286823"/>
    <w:rsid w:val="002873B3"/>
    <w:rsid w:val="00293085"/>
    <w:rsid w:val="002959CA"/>
    <w:rsid w:val="00296F1D"/>
    <w:rsid w:val="002A0623"/>
    <w:rsid w:val="002A0CF1"/>
    <w:rsid w:val="002A3277"/>
    <w:rsid w:val="002A465A"/>
    <w:rsid w:val="002B3AB6"/>
    <w:rsid w:val="002B70D9"/>
    <w:rsid w:val="002B7B45"/>
    <w:rsid w:val="002C1E54"/>
    <w:rsid w:val="002C36FF"/>
    <w:rsid w:val="002C3D06"/>
    <w:rsid w:val="002C49D8"/>
    <w:rsid w:val="002C7C42"/>
    <w:rsid w:val="002D48DA"/>
    <w:rsid w:val="002D7728"/>
    <w:rsid w:val="002E023A"/>
    <w:rsid w:val="002E0495"/>
    <w:rsid w:val="002E16D5"/>
    <w:rsid w:val="002E4F73"/>
    <w:rsid w:val="002E5B91"/>
    <w:rsid w:val="002F1638"/>
    <w:rsid w:val="002F555E"/>
    <w:rsid w:val="002F714C"/>
    <w:rsid w:val="002F7242"/>
    <w:rsid w:val="002F7C1F"/>
    <w:rsid w:val="00302D47"/>
    <w:rsid w:val="003055F5"/>
    <w:rsid w:val="003076D5"/>
    <w:rsid w:val="003123CC"/>
    <w:rsid w:val="00314C07"/>
    <w:rsid w:val="00323DA0"/>
    <w:rsid w:val="00324A0E"/>
    <w:rsid w:val="003301DC"/>
    <w:rsid w:val="00336616"/>
    <w:rsid w:val="00336E19"/>
    <w:rsid w:val="003376B0"/>
    <w:rsid w:val="00340070"/>
    <w:rsid w:val="00343A27"/>
    <w:rsid w:val="00343D91"/>
    <w:rsid w:val="00353327"/>
    <w:rsid w:val="003547B1"/>
    <w:rsid w:val="00355C1E"/>
    <w:rsid w:val="0035648D"/>
    <w:rsid w:val="00356E72"/>
    <w:rsid w:val="00361E2B"/>
    <w:rsid w:val="003645D7"/>
    <w:rsid w:val="00365D30"/>
    <w:rsid w:val="003706D4"/>
    <w:rsid w:val="00370A7E"/>
    <w:rsid w:val="00372FAF"/>
    <w:rsid w:val="00376272"/>
    <w:rsid w:val="003777AA"/>
    <w:rsid w:val="00383869"/>
    <w:rsid w:val="00391A38"/>
    <w:rsid w:val="0039264B"/>
    <w:rsid w:val="003935DB"/>
    <w:rsid w:val="003941C7"/>
    <w:rsid w:val="0039527F"/>
    <w:rsid w:val="003A079A"/>
    <w:rsid w:val="003A3527"/>
    <w:rsid w:val="003A358D"/>
    <w:rsid w:val="003A484B"/>
    <w:rsid w:val="003A6E34"/>
    <w:rsid w:val="003A7EDE"/>
    <w:rsid w:val="003B703B"/>
    <w:rsid w:val="003C642B"/>
    <w:rsid w:val="003D014E"/>
    <w:rsid w:val="003D1D61"/>
    <w:rsid w:val="003D24BF"/>
    <w:rsid w:val="003D3644"/>
    <w:rsid w:val="003D3672"/>
    <w:rsid w:val="003D3F80"/>
    <w:rsid w:val="003D61C0"/>
    <w:rsid w:val="003D650F"/>
    <w:rsid w:val="003D6DC6"/>
    <w:rsid w:val="003E3E73"/>
    <w:rsid w:val="003E3EBE"/>
    <w:rsid w:val="003E47F0"/>
    <w:rsid w:val="003F1C5D"/>
    <w:rsid w:val="003F2C5B"/>
    <w:rsid w:val="003F32DB"/>
    <w:rsid w:val="003F3626"/>
    <w:rsid w:val="003F65B3"/>
    <w:rsid w:val="00400772"/>
    <w:rsid w:val="00400CAF"/>
    <w:rsid w:val="00400D77"/>
    <w:rsid w:val="00402671"/>
    <w:rsid w:val="00402D9C"/>
    <w:rsid w:val="004110FC"/>
    <w:rsid w:val="004147D6"/>
    <w:rsid w:val="00417C8D"/>
    <w:rsid w:val="00417E3F"/>
    <w:rsid w:val="0042367C"/>
    <w:rsid w:val="004247ED"/>
    <w:rsid w:val="00435B85"/>
    <w:rsid w:val="00436B25"/>
    <w:rsid w:val="00436EFB"/>
    <w:rsid w:val="00437B4A"/>
    <w:rsid w:val="00455710"/>
    <w:rsid w:val="00456A31"/>
    <w:rsid w:val="00457A37"/>
    <w:rsid w:val="00457C01"/>
    <w:rsid w:val="00470394"/>
    <w:rsid w:val="00475A43"/>
    <w:rsid w:val="004767CD"/>
    <w:rsid w:val="00484678"/>
    <w:rsid w:val="004849F8"/>
    <w:rsid w:val="00486297"/>
    <w:rsid w:val="00487CDB"/>
    <w:rsid w:val="004916D7"/>
    <w:rsid w:val="00491BF8"/>
    <w:rsid w:val="004968B5"/>
    <w:rsid w:val="00497BAE"/>
    <w:rsid w:val="004A369F"/>
    <w:rsid w:val="004A61E6"/>
    <w:rsid w:val="004A7B2F"/>
    <w:rsid w:val="004B52CF"/>
    <w:rsid w:val="004B533F"/>
    <w:rsid w:val="004B6CB2"/>
    <w:rsid w:val="004B74D9"/>
    <w:rsid w:val="004C39DF"/>
    <w:rsid w:val="004C60E5"/>
    <w:rsid w:val="004D3F26"/>
    <w:rsid w:val="004D4A6A"/>
    <w:rsid w:val="004D50B2"/>
    <w:rsid w:val="004E3287"/>
    <w:rsid w:val="004F1239"/>
    <w:rsid w:val="004F18A9"/>
    <w:rsid w:val="004F4416"/>
    <w:rsid w:val="004F4472"/>
    <w:rsid w:val="004F637B"/>
    <w:rsid w:val="00501415"/>
    <w:rsid w:val="00502F31"/>
    <w:rsid w:val="00504376"/>
    <w:rsid w:val="00511A5F"/>
    <w:rsid w:val="00512C02"/>
    <w:rsid w:val="00514310"/>
    <w:rsid w:val="00515ED4"/>
    <w:rsid w:val="00515F46"/>
    <w:rsid w:val="005172C6"/>
    <w:rsid w:val="00520991"/>
    <w:rsid w:val="00521620"/>
    <w:rsid w:val="005219A8"/>
    <w:rsid w:val="00527591"/>
    <w:rsid w:val="0053027A"/>
    <w:rsid w:val="005302CA"/>
    <w:rsid w:val="00533170"/>
    <w:rsid w:val="005355C8"/>
    <w:rsid w:val="005356AE"/>
    <w:rsid w:val="00537F0B"/>
    <w:rsid w:val="00537F58"/>
    <w:rsid w:val="0054040C"/>
    <w:rsid w:val="00541492"/>
    <w:rsid w:val="005450F6"/>
    <w:rsid w:val="00545857"/>
    <w:rsid w:val="00551616"/>
    <w:rsid w:val="0055226F"/>
    <w:rsid w:val="00553B55"/>
    <w:rsid w:val="005572B5"/>
    <w:rsid w:val="00560F56"/>
    <w:rsid w:val="005615CA"/>
    <w:rsid w:val="005712CB"/>
    <w:rsid w:val="00571590"/>
    <w:rsid w:val="00572CB0"/>
    <w:rsid w:val="00584BFB"/>
    <w:rsid w:val="00585696"/>
    <w:rsid w:val="00587B12"/>
    <w:rsid w:val="00587E6B"/>
    <w:rsid w:val="00590459"/>
    <w:rsid w:val="005946E8"/>
    <w:rsid w:val="00594EB9"/>
    <w:rsid w:val="005A55D7"/>
    <w:rsid w:val="005A5753"/>
    <w:rsid w:val="005A6B5F"/>
    <w:rsid w:val="005A7772"/>
    <w:rsid w:val="005A7B01"/>
    <w:rsid w:val="005B0674"/>
    <w:rsid w:val="005B06F0"/>
    <w:rsid w:val="005B1434"/>
    <w:rsid w:val="005B53FC"/>
    <w:rsid w:val="005C4446"/>
    <w:rsid w:val="005C4A2E"/>
    <w:rsid w:val="005D1093"/>
    <w:rsid w:val="005D5D21"/>
    <w:rsid w:val="005E0263"/>
    <w:rsid w:val="005E1F32"/>
    <w:rsid w:val="005E2612"/>
    <w:rsid w:val="005E3124"/>
    <w:rsid w:val="005E4E0C"/>
    <w:rsid w:val="005F0383"/>
    <w:rsid w:val="005F04D1"/>
    <w:rsid w:val="005F1B37"/>
    <w:rsid w:val="005F1BB2"/>
    <w:rsid w:val="005F2166"/>
    <w:rsid w:val="005F3BE9"/>
    <w:rsid w:val="005F784B"/>
    <w:rsid w:val="00607590"/>
    <w:rsid w:val="006108A3"/>
    <w:rsid w:val="00610C26"/>
    <w:rsid w:val="006170DC"/>
    <w:rsid w:val="006204FB"/>
    <w:rsid w:val="00620ED0"/>
    <w:rsid w:val="00626255"/>
    <w:rsid w:val="00630734"/>
    <w:rsid w:val="006316E5"/>
    <w:rsid w:val="00636193"/>
    <w:rsid w:val="0064588D"/>
    <w:rsid w:val="00645F49"/>
    <w:rsid w:val="00650D97"/>
    <w:rsid w:val="0065699A"/>
    <w:rsid w:val="0066212B"/>
    <w:rsid w:val="00663B4D"/>
    <w:rsid w:val="00664785"/>
    <w:rsid w:val="00664DDD"/>
    <w:rsid w:val="00665783"/>
    <w:rsid w:val="00666EEA"/>
    <w:rsid w:val="0067196D"/>
    <w:rsid w:val="006749BE"/>
    <w:rsid w:val="00675DF1"/>
    <w:rsid w:val="00677C4B"/>
    <w:rsid w:val="00680AD0"/>
    <w:rsid w:val="0068176F"/>
    <w:rsid w:val="00682300"/>
    <w:rsid w:val="006841B6"/>
    <w:rsid w:val="0068508A"/>
    <w:rsid w:val="00687A44"/>
    <w:rsid w:val="00690251"/>
    <w:rsid w:val="00694753"/>
    <w:rsid w:val="00696C96"/>
    <w:rsid w:val="006A0908"/>
    <w:rsid w:val="006A31D7"/>
    <w:rsid w:val="006C3B6A"/>
    <w:rsid w:val="006C491C"/>
    <w:rsid w:val="006C5982"/>
    <w:rsid w:val="006D1C95"/>
    <w:rsid w:val="006D475F"/>
    <w:rsid w:val="006D5472"/>
    <w:rsid w:val="006D5E09"/>
    <w:rsid w:val="006D62DF"/>
    <w:rsid w:val="006D7C94"/>
    <w:rsid w:val="006E0E48"/>
    <w:rsid w:val="006E1113"/>
    <w:rsid w:val="006F21B5"/>
    <w:rsid w:val="006F5544"/>
    <w:rsid w:val="006F75D2"/>
    <w:rsid w:val="00701078"/>
    <w:rsid w:val="007044C0"/>
    <w:rsid w:val="0070495B"/>
    <w:rsid w:val="00706697"/>
    <w:rsid w:val="00712105"/>
    <w:rsid w:val="0071272C"/>
    <w:rsid w:val="00712DBE"/>
    <w:rsid w:val="00713604"/>
    <w:rsid w:val="007156D7"/>
    <w:rsid w:val="00716A13"/>
    <w:rsid w:val="00721618"/>
    <w:rsid w:val="00722DBF"/>
    <w:rsid w:val="0073171F"/>
    <w:rsid w:val="00731D20"/>
    <w:rsid w:val="0073224F"/>
    <w:rsid w:val="0073228B"/>
    <w:rsid w:val="0073303F"/>
    <w:rsid w:val="00736ED2"/>
    <w:rsid w:val="00743320"/>
    <w:rsid w:val="00743DA0"/>
    <w:rsid w:val="00746E28"/>
    <w:rsid w:val="00746FE4"/>
    <w:rsid w:val="00752ECF"/>
    <w:rsid w:val="00753871"/>
    <w:rsid w:val="00753BE9"/>
    <w:rsid w:val="00756E01"/>
    <w:rsid w:val="007602A2"/>
    <w:rsid w:val="007602CA"/>
    <w:rsid w:val="00760F78"/>
    <w:rsid w:val="00766AF5"/>
    <w:rsid w:val="007710E9"/>
    <w:rsid w:val="0077550C"/>
    <w:rsid w:val="00780955"/>
    <w:rsid w:val="00781A67"/>
    <w:rsid w:val="00781B58"/>
    <w:rsid w:val="007826E3"/>
    <w:rsid w:val="00791ACD"/>
    <w:rsid w:val="00791B83"/>
    <w:rsid w:val="00793010"/>
    <w:rsid w:val="00794FA8"/>
    <w:rsid w:val="0079568F"/>
    <w:rsid w:val="00795F5D"/>
    <w:rsid w:val="0079698D"/>
    <w:rsid w:val="007A1147"/>
    <w:rsid w:val="007A41AD"/>
    <w:rsid w:val="007B20A0"/>
    <w:rsid w:val="007B3C6D"/>
    <w:rsid w:val="007B4A8B"/>
    <w:rsid w:val="007B5613"/>
    <w:rsid w:val="007B5E24"/>
    <w:rsid w:val="007C3923"/>
    <w:rsid w:val="007C6F50"/>
    <w:rsid w:val="007C7BE5"/>
    <w:rsid w:val="007D06B8"/>
    <w:rsid w:val="007D1402"/>
    <w:rsid w:val="007D5856"/>
    <w:rsid w:val="007D58E7"/>
    <w:rsid w:val="007D6A2C"/>
    <w:rsid w:val="007D6D42"/>
    <w:rsid w:val="007E2928"/>
    <w:rsid w:val="007E2D02"/>
    <w:rsid w:val="007E2F66"/>
    <w:rsid w:val="007E4BEC"/>
    <w:rsid w:val="007E5DA0"/>
    <w:rsid w:val="007E70B2"/>
    <w:rsid w:val="007E7901"/>
    <w:rsid w:val="007E7A52"/>
    <w:rsid w:val="007F2D7A"/>
    <w:rsid w:val="007F4D0F"/>
    <w:rsid w:val="00803C6E"/>
    <w:rsid w:val="008062E0"/>
    <w:rsid w:val="00810CFB"/>
    <w:rsid w:val="00811187"/>
    <w:rsid w:val="00814792"/>
    <w:rsid w:val="00815CD8"/>
    <w:rsid w:val="0081740B"/>
    <w:rsid w:val="008213B7"/>
    <w:rsid w:val="008258A2"/>
    <w:rsid w:val="00827630"/>
    <w:rsid w:val="00830C63"/>
    <w:rsid w:val="0083686D"/>
    <w:rsid w:val="008406C5"/>
    <w:rsid w:val="00841533"/>
    <w:rsid w:val="0084167F"/>
    <w:rsid w:val="00843246"/>
    <w:rsid w:val="00852BC0"/>
    <w:rsid w:val="0085699D"/>
    <w:rsid w:val="0085727B"/>
    <w:rsid w:val="0086595D"/>
    <w:rsid w:val="00873089"/>
    <w:rsid w:val="00873500"/>
    <w:rsid w:val="008805DC"/>
    <w:rsid w:val="00881991"/>
    <w:rsid w:val="008857B7"/>
    <w:rsid w:val="00887A0B"/>
    <w:rsid w:val="008943F4"/>
    <w:rsid w:val="008A45F6"/>
    <w:rsid w:val="008A50FD"/>
    <w:rsid w:val="008B0374"/>
    <w:rsid w:val="008B107C"/>
    <w:rsid w:val="008B394F"/>
    <w:rsid w:val="008B58AC"/>
    <w:rsid w:val="008B6099"/>
    <w:rsid w:val="008B77D7"/>
    <w:rsid w:val="008C1BB8"/>
    <w:rsid w:val="008C419C"/>
    <w:rsid w:val="008C4427"/>
    <w:rsid w:val="008C4652"/>
    <w:rsid w:val="008C7425"/>
    <w:rsid w:val="008D158C"/>
    <w:rsid w:val="008D4A36"/>
    <w:rsid w:val="008D578E"/>
    <w:rsid w:val="008E097C"/>
    <w:rsid w:val="008E6081"/>
    <w:rsid w:val="008F246B"/>
    <w:rsid w:val="008F35D5"/>
    <w:rsid w:val="008F673C"/>
    <w:rsid w:val="008F6BA7"/>
    <w:rsid w:val="008F6E63"/>
    <w:rsid w:val="008F7E8B"/>
    <w:rsid w:val="009016C4"/>
    <w:rsid w:val="00902C64"/>
    <w:rsid w:val="00907168"/>
    <w:rsid w:val="009102AD"/>
    <w:rsid w:val="00911D1F"/>
    <w:rsid w:val="00913101"/>
    <w:rsid w:val="00915B6E"/>
    <w:rsid w:val="009161AA"/>
    <w:rsid w:val="009207A5"/>
    <w:rsid w:val="00925811"/>
    <w:rsid w:val="0092620C"/>
    <w:rsid w:val="009306EB"/>
    <w:rsid w:val="00931625"/>
    <w:rsid w:val="00932258"/>
    <w:rsid w:val="00933CD9"/>
    <w:rsid w:val="00940135"/>
    <w:rsid w:val="009402B5"/>
    <w:rsid w:val="00942B78"/>
    <w:rsid w:val="009445CC"/>
    <w:rsid w:val="00945464"/>
    <w:rsid w:val="009461E3"/>
    <w:rsid w:val="009553E0"/>
    <w:rsid w:val="00955625"/>
    <w:rsid w:val="009560AF"/>
    <w:rsid w:val="00960153"/>
    <w:rsid w:val="00960798"/>
    <w:rsid w:val="009611D2"/>
    <w:rsid w:val="00962A2B"/>
    <w:rsid w:val="00962DF2"/>
    <w:rsid w:val="0096356C"/>
    <w:rsid w:val="009640AD"/>
    <w:rsid w:val="00967534"/>
    <w:rsid w:val="00967707"/>
    <w:rsid w:val="00967B82"/>
    <w:rsid w:val="00970BE7"/>
    <w:rsid w:val="0097155A"/>
    <w:rsid w:val="00974308"/>
    <w:rsid w:val="00977CD7"/>
    <w:rsid w:val="00984A7E"/>
    <w:rsid w:val="00986258"/>
    <w:rsid w:val="00986684"/>
    <w:rsid w:val="00986A7E"/>
    <w:rsid w:val="00987081"/>
    <w:rsid w:val="00987D3E"/>
    <w:rsid w:val="00993758"/>
    <w:rsid w:val="009957BA"/>
    <w:rsid w:val="009A17A8"/>
    <w:rsid w:val="009A4812"/>
    <w:rsid w:val="009A56A9"/>
    <w:rsid w:val="009A675B"/>
    <w:rsid w:val="009A6F48"/>
    <w:rsid w:val="009B04E8"/>
    <w:rsid w:val="009B6698"/>
    <w:rsid w:val="009C1FB2"/>
    <w:rsid w:val="009C632F"/>
    <w:rsid w:val="009D04C1"/>
    <w:rsid w:val="009D052D"/>
    <w:rsid w:val="009D0DA6"/>
    <w:rsid w:val="009D3518"/>
    <w:rsid w:val="009D7AEF"/>
    <w:rsid w:val="009E3EAF"/>
    <w:rsid w:val="009E6977"/>
    <w:rsid w:val="009E6DC9"/>
    <w:rsid w:val="009F2752"/>
    <w:rsid w:val="00A05570"/>
    <w:rsid w:val="00A05969"/>
    <w:rsid w:val="00A101AE"/>
    <w:rsid w:val="00A16132"/>
    <w:rsid w:val="00A1748A"/>
    <w:rsid w:val="00A2132F"/>
    <w:rsid w:val="00A222E6"/>
    <w:rsid w:val="00A267D2"/>
    <w:rsid w:val="00A27296"/>
    <w:rsid w:val="00A347A6"/>
    <w:rsid w:val="00A34C28"/>
    <w:rsid w:val="00A37CDF"/>
    <w:rsid w:val="00A402A8"/>
    <w:rsid w:val="00A41C61"/>
    <w:rsid w:val="00A43BC2"/>
    <w:rsid w:val="00A53FFF"/>
    <w:rsid w:val="00A54FE2"/>
    <w:rsid w:val="00A56699"/>
    <w:rsid w:val="00A56E9C"/>
    <w:rsid w:val="00A62508"/>
    <w:rsid w:val="00A63C28"/>
    <w:rsid w:val="00A64693"/>
    <w:rsid w:val="00A648E0"/>
    <w:rsid w:val="00A71164"/>
    <w:rsid w:val="00A77263"/>
    <w:rsid w:val="00A77D4A"/>
    <w:rsid w:val="00A83B8B"/>
    <w:rsid w:val="00A8647B"/>
    <w:rsid w:val="00A94FF3"/>
    <w:rsid w:val="00A96E9D"/>
    <w:rsid w:val="00A972DB"/>
    <w:rsid w:val="00AA2208"/>
    <w:rsid w:val="00AA3630"/>
    <w:rsid w:val="00AA7FD8"/>
    <w:rsid w:val="00AB2030"/>
    <w:rsid w:val="00AB2FE6"/>
    <w:rsid w:val="00AB5EB8"/>
    <w:rsid w:val="00AB7C0A"/>
    <w:rsid w:val="00AC184A"/>
    <w:rsid w:val="00AC1D6B"/>
    <w:rsid w:val="00AC5785"/>
    <w:rsid w:val="00AC6748"/>
    <w:rsid w:val="00AC6D8B"/>
    <w:rsid w:val="00AC7B26"/>
    <w:rsid w:val="00AD205A"/>
    <w:rsid w:val="00AD44B7"/>
    <w:rsid w:val="00AD6448"/>
    <w:rsid w:val="00AE4BFE"/>
    <w:rsid w:val="00AF0B81"/>
    <w:rsid w:val="00AF21DB"/>
    <w:rsid w:val="00AF512C"/>
    <w:rsid w:val="00AF54F0"/>
    <w:rsid w:val="00B109D3"/>
    <w:rsid w:val="00B13FEC"/>
    <w:rsid w:val="00B17E28"/>
    <w:rsid w:val="00B20BB2"/>
    <w:rsid w:val="00B21AE2"/>
    <w:rsid w:val="00B24EFE"/>
    <w:rsid w:val="00B258DF"/>
    <w:rsid w:val="00B37555"/>
    <w:rsid w:val="00B43273"/>
    <w:rsid w:val="00B45F39"/>
    <w:rsid w:val="00B474DB"/>
    <w:rsid w:val="00B50F19"/>
    <w:rsid w:val="00B524BD"/>
    <w:rsid w:val="00B56AD4"/>
    <w:rsid w:val="00B6045B"/>
    <w:rsid w:val="00B62ED3"/>
    <w:rsid w:val="00B7247F"/>
    <w:rsid w:val="00B77CA8"/>
    <w:rsid w:val="00B802A0"/>
    <w:rsid w:val="00B84695"/>
    <w:rsid w:val="00B872DC"/>
    <w:rsid w:val="00B9102F"/>
    <w:rsid w:val="00B910E8"/>
    <w:rsid w:val="00B9667C"/>
    <w:rsid w:val="00B96C8B"/>
    <w:rsid w:val="00BA1FC4"/>
    <w:rsid w:val="00BA2E4C"/>
    <w:rsid w:val="00BA636A"/>
    <w:rsid w:val="00BB0EDF"/>
    <w:rsid w:val="00BB1423"/>
    <w:rsid w:val="00BB40FD"/>
    <w:rsid w:val="00BB4881"/>
    <w:rsid w:val="00BB6C63"/>
    <w:rsid w:val="00BC09D4"/>
    <w:rsid w:val="00BC0E30"/>
    <w:rsid w:val="00BC1AD3"/>
    <w:rsid w:val="00BC40F6"/>
    <w:rsid w:val="00BC5D93"/>
    <w:rsid w:val="00BD2BC5"/>
    <w:rsid w:val="00BD6558"/>
    <w:rsid w:val="00BE2775"/>
    <w:rsid w:val="00BE5615"/>
    <w:rsid w:val="00BE6673"/>
    <w:rsid w:val="00BE743E"/>
    <w:rsid w:val="00BE7C72"/>
    <w:rsid w:val="00BF16D3"/>
    <w:rsid w:val="00BF17AD"/>
    <w:rsid w:val="00BF42F2"/>
    <w:rsid w:val="00BF6F11"/>
    <w:rsid w:val="00C03C83"/>
    <w:rsid w:val="00C041E2"/>
    <w:rsid w:val="00C0656B"/>
    <w:rsid w:val="00C06894"/>
    <w:rsid w:val="00C06F36"/>
    <w:rsid w:val="00C12E54"/>
    <w:rsid w:val="00C139EE"/>
    <w:rsid w:val="00C14DAB"/>
    <w:rsid w:val="00C1599A"/>
    <w:rsid w:val="00C244CC"/>
    <w:rsid w:val="00C25DB1"/>
    <w:rsid w:val="00C31307"/>
    <w:rsid w:val="00C33B1B"/>
    <w:rsid w:val="00C33BC1"/>
    <w:rsid w:val="00C33C86"/>
    <w:rsid w:val="00C35CAA"/>
    <w:rsid w:val="00C44CBB"/>
    <w:rsid w:val="00C5103E"/>
    <w:rsid w:val="00C51B9C"/>
    <w:rsid w:val="00C51BEC"/>
    <w:rsid w:val="00C529FC"/>
    <w:rsid w:val="00C538B8"/>
    <w:rsid w:val="00C563D8"/>
    <w:rsid w:val="00C56DDE"/>
    <w:rsid w:val="00C61D67"/>
    <w:rsid w:val="00C61F1D"/>
    <w:rsid w:val="00C65D5C"/>
    <w:rsid w:val="00C7285A"/>
    <w:rsid w:val="00C728A5"/>
    <w:rsid w:val="00C73C08"/>
    <w:rsid w:val="00C81157"/>
    <w:rsid w:val="00C81F88"/>
    <w:rsid w:val="00C83843"/>
    <w:rsid w:val="00C8519D"/>
    <w:rsid w:val="00C85C7D"/>
    <w:rsid w:val="00C87713"/>
    <w:rsid w:val="00C93D13"/>
    <w:rsid w:val="00C95784"/>
    <w:rsid w:val="00C95B63"/>
    <w:rsid w:val="00CA1917"/>
    <w:rsid w:val="00CA37D7"/>
    <w:rsid w:val="00CA5238"/>
    <w:rsid w:val="00CA5C2E"/>
    <w:rsid w:val="00CA706C"/>
    <w:rsid w:val="00CA76EC"/>
    <w:rsid w:val="00CB4CA9"/>
    <w:rsid w:val="00CB65A1"/>
    <w:rsid w:val="00CB76A5"/>
    <w:rsid w:val="00CC037C"/>
    <w:rsid w:val="00CC0AD3"/>
    <w:rsid w:val="00CC2E03"/>
    <w:rsid w:val="00CC6DB4"/>
    <w:rsid w:val="00CD0156"/>
    <w:rsid w:val="00CD3C08"/>
    <w:rsid w:val="00CE03CC"/>
    <w:rsid w:val="00CE1AFA"/>
    <w:rsid w:val="00CE4083"/>
    <w:rsid w:val="00CE5D54"/>
    <w:rsid w:val="00CE63F8"/>
    <w:rsid w:val="00D0018E"/>
    <w:rsid w:val="00D038DB"/>
    <w:rsid w:val="00D05586"/>
    <w:rsid w:val="00D0623A"/>
    <w:rsid w:val="00D079DF"/>
    <w:rsid w:val="00D11A40"/>
    <w:rsid w:val="00D139EF"/>
    <w:rsid w:val="00D14DA3"/>
    <w:rsid w:val="00D1649C"/>
    <w:rsid w:val="00D2032E"/>
    <w:rsid w:val="00D2424C"/>
    <w:rsid w:val="00D25C81"/>
    <w:rsid w:val="00D2649C"/>
    <w:rsid w:val="00D31C91"/>
    <w:rsid w:val="00D344DC"/>
    <w:rsid w:val="00D368B0"/>
    <w:rsid w:val="00D37CAD"/>
    <w:rsid w:val="00D4157C"/>
    <w:rsid w:val="00D41E8B"/>
    <w:rsid w:val="00D42733"/>
    <w:rsid w:val="00D443D9"/>
    <w:rsid w:val="00D45340"/>
    <w:rsid w:val="00D4558E"/>
    <w:rsid w:val="00D465AA"/>
    <w:rsid w:val="00D5006A"/>
    <w:rsid w:val="00D50F86"/>
    <w:rsid w:val="00D60D3E"/>
    <w:rsid w:val="00D62D62"/>
    <w:rsid w:val="00D63191"/>
    <w:rsid w:val="00D63741"/>
    <w:rsid w:val="00D65AC2"/>
    <w:rsid w:val="00D67090"/>
    <w:rsid w:val="00D673B3"/>
    <w:rsid w:val="00D738A3"/>
    <w:rsid w:val="00D7720E"/>
    <w:rsid w:val="00D844A8"/>
    <w:rsid w:val="00D8556B"/>
    <w:rsid w:val="00D855CD"/>
    <w:rsid w:val="00D856E9"/>
    <w:rsid w:val="00D874D0"/>
    <w:rsid w:val="00D90340"/>
    <w:rsid w:val="00D907B3"/>
    <w:rsid w:val="00D92149"/>
    <w:rsid w:val="00D94BDA"/>
    <w:rsid w:val="00D953A3"/>
    <w:rsid w:val="00D9759E"/>
    <w:rsid w:val="00D97D4C"/>
    <w:rsid w:val="00DA4889"/>
    <w:rsid w:val="00DA553C"/>
    <w:rsid w:val="00DA5606"/>
    <w:rsid w:val="00DB645D"/>
    <w:rsid w:val="00DC5FEB"/>
    <w:rsid w:val="00DD00C8"/>
    <w:rsid w:val="00DD6BAF"/>
    <w:rsid w:val="00DD7B04"/>
    <w:rsid w:val="00DE56D8"/>
    <w:rsid w:val="00DE5C62"/>
    <w:rsid w:val="00DF27C4"/>
    <w:rsid w:val="00DF2ECD"/>
    <w:rsid w:val="00E03105"/>
    <w:rsid w:val="00E0343A"/>
    <w:rsid w:val="00E03707"/>
    <w:rsid w:val="00E03935"/>
    <w:rsid w:val="00E05594"/>
    <w:rsid w:val="00E100E2"/>
    <w:rsid w:val="00E14B06"/>
    <w:rsid w:val="00E159D1"/>
    <w:rsid w:val="00E1717A"/>
    <w:rsid w:val="00E17363"/>
    <w:rsid w:val="00E17C3F"/>
    <w:rsid w:val="00E2115B"/>
    <w:rsid w:val="00E21F05"/>
    <w:rsid w:val="00E22C95"/>
    <w:rsid w:val="00E27D97"/>
    <w:rsid w:val="00E31B3C"/>
    <w:rsid w:val="00E32797"/>
    <w:rsid w:val="00E32D69"/>
    <w:rsid w:val="00E36217"/>
    <w:rsid w:val="00E368B6"/>
    <w:rsid w:val="00E37478"/>
    <w:rsid w:val="00E37859"/>
    <w:rsid w:val="00E41CE7"/>
    <w:rsid w:val="00E44091"/>
    <w:rsid w:val="00E454DF"/>
    <w:rsid w:val="00E46DEE"/>
    <w:rsid w:val="00E473B9"/>
    <w:rsid w:val="00E50C5B"/>
    <w:rsid w:val="00E51C61"/>
    <w:rsid w:val="00E55183"/>
    <w:rsid w:val="00E56D24"/>
    <w:rsid w:val="00E61D3B"/>
    <w:rsid w:val="00E64F4A"/>
    <w:rsid w:val="00E65BF1"/>
    <w:rsid w:val="00E664D5"/>
    <w:rsid w:val="00E70CFE"/>
    <w:rsid w:val="00E7116C"/>
    <w:rsid w:val="00E71214"/>
    <w:rsid w:val="00E71844"/>
    <w:rsid w:val="00E7246A"/>
    <w:rsid w:val="00E76E44"/>
    <w:rsid w:val="00E841F1"/>
    <w:rsid w:val="00E8420C"/>
    <w:rsid w:val="00E84BE6"/>
    <w:rsid w:val="00E85B28"/>
    <w:rsid w:val="00E87F27"/>
    <w:rsid w:val="00E96723"/>
    <w:rsid w:val="00E96A69"/>
    <w:rsid w:val="00E97E73"/>
    <w:rsid w:val="00EA51A2"/>
    <w:rsid w:val="00EA7DC9"/>
    <w:rsid w:val="00EB2999"/>
    <w:rsid w:val="00EB2D4C"/>
    <w:rsid w:val="00EB757D"/>
    <w:rsid w:val="00EB7B38"/>
    <w:rsid w:val="00EC2779"/>
    <w:rsid w:val="00EC3851"/>
    <w:rsid w:val="00ED0891"/>
    <w:rsid w:val="00ED0B2C"/>
    <w:rsid w:val="00ED0B43"/>
    <w:rsid w:val="00ED2194"/>
    <w:rsid w:val="00ED6433"/>
    <w:rsid w:val="00EE206F"/>
    <w:rsid w:val="00EE2557"/>
    <w:rsid w:val="00EE3FEC"/>
    <w:rsid w:val="00EE4158"/>
    <w:rsid w:val="00EE6313"/>
    <w:rsid w:val="00EF05D9"/>
    <w:rsid w:val="00EF34F9"/>
    <w:rsid w:val="00EF4C44"/>
    <w:rsid w:val="00F03C06"/>
    <w:rsid w:val="00F044B8"/>
    <w:rsid w:val="00F059E3"/>
    <w:rsid w:val="00F0723C"/>
    <w:rsid w:val="00F07431"/>
    <w:rsid w:val="00F07E25"/>
    <w:rsid w:val="00F07FE6"/>
    <w:rsid w:val="00F20339"/>
    <w:rsid w:val="00F23DB4"/>
    <w:rsid w:val="00F30C48"/>
    <w:rsid w:val="00F30FEA"/>
    <w:rsid w:val="00F36D11"/>
    <w:rsid w:val="00F45172"/>
    <w:rsid w:val="00F510F6"/>
    <w:rsid w:val="00F53555"/>
    <w:rsid w:val="00F535B5"/>
    <w:rsid w:val="00F548A4"/>
    <w:rsid w:val="00F570E4"/>
    <w:rsid w:val="00F57D7D"/>
    <w:rsid w:val="00F60015"/>
    <w:rsid w:val="00F610E4"/>
    <w:rsid w:val="00F6399F"/>
    <w:rsid w:val="00F63DE7"/>
    <w:rsid w:val="00F653CA"/>
    <w:rsid w:val="00F674FA"/>
    <w:rsid w:val="00F707B6"/>
    <w:rsid w:val="00F71217"/>
    <w:rsid w:val="00F71C2D"/>
    <w:rsid w:val="00F7308C"/>
    <w:rsid w:val="00F750FF"/>
    <w:rsid w:val="00F84488"/>
    <w:rsid w:val="00F84495"/>
    <w:rsid w:val="00F90FCD"/>
    <w:rsid w:val="00F93EDC"/>
    <w:rsid w:val="00F9498C"/>
    <w:rsid w:val="00FA7522"/>
    <w:rsid w:val="00FB0E6D"/>
    <w:rsid w:val="00FB2DDB"/>
    <w:rsid w:val="00FB426B"/>
    <w:rsid w:val="00FB5D3C"/>
    <w:rsid w:val="00FC212F"/>
    <w:rsid w:val="00FC290C"/>
    <w:rsid w:val="00FC3476"/>
    <w:rsid w:val="00FC6E81"/>
    <w:rsid w:val="00FD004B"/>
    <w:rsid w:val="00FD3A70"/>
    <w:rsid w:val="00FE0761"/>
    <w:rsid w:val="00FE3806"/>
    <w:rsid w:val="00FE69A8"/>
    <w:rsid w:val="00FE7AE1"/>
    <w:rsid w:val="00FF129D"/>
    <w:rsid w:val="00FF23B7"/>
    <w:rsid w:val="00FF3D95"/>
    <w:rsid w:val="031AAC57"/>
    <w:rsid w:val="0A44476C"/>
    <w:rsid w:val="102B7EC2"/>
    <w:rsid w:val="1186C952"/>
    <w:rsid w:val="18B4E884"/>
    <w:rsid w:val="1C223F74"/>
    <w:rsid w:val="1C89D2B4"/>
    <w:rsid w:val="228C224B"/>
    <w:rsid w:val="22C0CE7F"/>
    <w:rsid w:val="3466CBC6"/>
    <w:rsid w:val="419C6FC2"/>
    <w:rsid w:val="43EBB7C0"/>
    <w:rsid w:val="4BDE8555"/>
    <w:rsid w:val="5D6740D7"/>
    <w:rsid w:val="648742B6"/>
    <w:rsid w:val="72664B13"/>
    <w:rsid w:val="75FCF9EC"/>
    <w:rsid w:val="7D78619D"/>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9211197"/>
  <w15:chartTrackingRefBased/>
  <w15:docId w15:val="{3908C39F-0AA5-40AD-89B5-66DB665E3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7AB3"/>
    <w:pPr>
      <w:spacing w:after="180" w:line="240" w:lineRule="auto"/>
    </w:pPr>
    <w:rPr>
      <w:rFonts w:ascii="Times New Roman" w:eastAsia="Times New Roman" w:hAnsi="Times New Roman" w:cs="Times New Roman"/>
      <w:szCs w:val="20"/>
      <w:lang w:val="en-GB"/>
    </w:rPr>
  </w:style>
  <w:style w:type="paragraph" w:styleId="Heading1">
    <w:name w:val="heading 1"/>
    <w:next w:val="Normal"/>
    <w:link w:val="Heading1Char"/>
    <w:qFormat/>
    <w:rsid w:val="000A7AB3"/>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unhideWhenUsed/>
    <w:qFormat/>
    <w:rsid w:val="000A7AB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0A7AB3"/>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iPriority w:val="9"/>
    <w:unhideWhenUsed/>
    <w:qFormat/>
    <w:rsid w:val="000A7A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3564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7AB3"/>
    <w:rPr>
      <w:rFonts w:ascii="Arial" w:eastAsia="Times New Roman" w:hAnsi="Arial" w:cs="Times New Roman"/>
      <w:sz w:val="36"/>
      <w:szCs w:val="20"/>
      <w:lang w:val="en-GB"/>
    </w:rPr>
  </w:style>
  <w:style w:type="character" w:customStyle="1" w:styleId="Heading2Char">
    <w:name w:val="Heading 2 Char"/>
    <w:basedOn w:val="DefaultParagraphFont"/>
    <w:link w:val="Heading2"/>
    <w:uiPriority w:val="9"/>
    <w:rsid w:val="000A7AB3"/>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rsid w:val="000A7AB3"/>
    <w:rPr>
      <w:rFonts w:ascii="Arial" w:eastAsia="Times New Roman" w:hAnsi="Arial" w:cs="Times New Roman"/>
      <w:sz w:val="28"/>
      <w:szCs w:val="20"/>
      <w:lang w:val="en-GB"/>
    </w:rPr>
  </w:style>
  <w:style w:type="character" w:customStyle="1" w:styleId="Heading4Char">
    <w:name w:val="Heading 4 Char"/>
    <w:basedOn w:val="DefaultParagraphFont"/>
    <w:link w:val="Heading4"/>
    <w:uiPriority w:val="9"/>
    <w:rsid w:val="000A7AB3"/>
    <w:rPr>
      <w:rFonts w:asciiTheme="majorHAnsi" w:eastAsiaTheme="majorEastAsia" w:hAnsiTheme="majorHAnsi" w:cstheme="majorBidi"/>
      <w:i/>
      <w:iCs/>
      <w:color w:val="2F5496" w:themeColor="accent1" w:themeShade="BF"/>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A7AB3"/>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A7AB3"/>
    <w:rPr>
      <w:rFonts w:ascii="Arial" w:eastAsia="Times New Roman" w:hAnsi="Arial" w:cs="Times New Roman"/>
      <w:b/>
      <w:noProof/>
      <w:sz w:val="18"/>
      <w:szCs w:val="20"/>
      <w:lang w:val="en-GB"/>
    </w:rPr>
  </w:style>
  <w:style w:type="paragraph" w:customStyle="1" w:styleId="CRCoverPage">
    <w:name w:val="CR Cover Page"/>
    <w:rsid w:val="000A7AB3"/>
    <w:pPr>
      <w:spacing w:after="120" w:line="240" w:lineRule="auto"/>
    </w:pPr>
    <w:rPr>
      <w:rFonts w:ascii="Arial" w:eastAsia="Times New Roman" w:hAnsi="Arial" w:cs="Times New Roman"/>
      <w:sz w:val="20"/>
      <w:szCs w:val="20"/>
      <w:lang w:val="en-GB"/>
    </w:rPr>
  </w:style>
  <w:style w:type="character" w:styleId="Hyperlink">
    <w:name w:val="Hyperlink"/>
    <w:uiPriority w:val="99"/>
    <w:rsid w:val="000A7AB3"/>
    <w:rPr>
      <w:color w:val="0000FF"/>
      <w:u w:val="singl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A7AB3"/>
    <w:pPr>
      <w:ind w:left="720"/>
      <w:contextualSpacing/>
    </w:p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0A7AB3"/>
    <w:rPr>
      <w:rFonts w:ascii="Times New Roman" w:eastAsia="Times New Roman" w:hAnsi="Times New Roman" w:cs="Times New Roman"/>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0A7AB3"/>
    <w:pPr>
      <w:spacing w:before="120" w:after="120" w:line="259" w:lineRule="auto"/>
    </w:pPr>
    <w:rPr>
      <w:rFonts w:eastAsia="SimSun"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0A7AB3"/>
    <w:rPr>
      <w:rFonts w:ascii="Times New Roman" w:eastAsia="SimSun" w:hAnsi="Times New Roman"/>
      <w:b/>
      <w:szCs w:val="20"/>
      <w:lang w:val="x-none" w:eastAsia="x-none"/>
    </w:rPr>
  </w:style>
  <w:style w:type="paragraph" w:styleId="TableofFigures">
    <w:name w:val="table of figures"/>
    <w:basedOn w:val="Normal"/>
    <w:next w:val="Normal"/>
    <w:uiPriority w:val="99"/>
    <w:unhideWhenUsed/>
    <w:rsid w:val="000A7AB3"/>
    <w:pPr>
      <w:spacing w:after="0"/>
    </w:pPr>
    <w:rPr>
      <w:rFonts w:asciiTheme="minorHAnsi" w:hAnsiTheme="minorHAnsi"/>
      <w:i/>
      <w:iCs/>
      <w:sz w:val="20"/>
    </w:rPr>
  </w:style>
  <w:style w:type="table" w:styleId="GridTable5Dark-Accent1">
    <w:name w:val="Grid Table 5 Dark Accent 1"/>
    <w:basedOn w:val="TableNormal"/>
    <w:uiPriority w:val="50"/>
    <w:rsid w:val="000A7AB3"/>
    <w:pPr>
      <w:spacing w:after="0" w:line="240" w:lineRule="auto"/>
    </w:pPr>
    <w:rPr>
      <w:rFonts w:ascii="CG Times (WN)" w:eastAsia="Times New Roman" w:hAnsi="CG Times (WN)" w:cs="Times New Roman"/>
      <w:sz w:val="20"/>
      <w:szCs w:val="20"/>
      <w:lang w:eastAsia="fr-FR"/>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Bibliography">
    <w:name w:val="Bibliography"/>
    <w:basedOn w:val="Normal"/>
    <w:next w:val="Normal"/>
    <w:uiPriority w:val="37"/>
    <w:unhideWhenUsed/>
    <w:rsid w:val="000A7AB3"/>
  </w:style>
  <w:style w:type="paragraph" w:styleId="BalloonText">
    <w:name w:val="Balloon Text"/>
    <w:basedOn w:val="Normal"/>
    <w:link w:val="BalloonTextChar"/>
    <w:semiHidden/>
    <w:unhideWhenUsed/>
    <w:qFormat/>
    <w:rsid w:val="000A7A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7AB3"/>
    <w:rPr>
      <w:rFonts w:ascii="Segoe UI" w:eastAsia="Times New Roman" w:hAnsi="Segoe UI" w:cs="Segoe UI"/>
      <w:sz w:val="18"/>
      <w:szCs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A7AB3"/>
    <w:pPr>
      <w:spacing w:after="120"/>
      <w:jc w:val="both"/>
    </w:pPr>
    <w:rPr>
      <w:rFonts w:eastAsia="MS Mincho"/>
      <w:sz w:val="20"/>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A7AB3"/>
    <w:rPr>
      <w:rFonts w:ascii="Times New Roman" w:eastAsia="MS Mincho" w:hAnsi="Times New Roman" w:cs="Times New Roman"/>
      <w:sz w:val="20"/>
      <w:szCs w:val="24"/>
      <w:lang w:val="en-US"/>
    </w:rPr>
  </w:style>
  <w:style w:type="paragraph" w:customStyle="1" w:styleId="TAH">
    <w:name w:val="TAH"/>
    <w:basedOn w:val="Normal"/>
    <w:link w:val="TAHCar"/>
    <w:qFormat/>
    <w:rsid w:val="000A7AB3"/>
    <w:pPr>
      <w:keepNext/>
      <w:keepLines/>
      <w:spacing w:after="0"/>
      <w:jc w:val="center"/>
    </w:pPr>
    <w:rPr>
      <w:rFonts w:ascii="Arial" w:eastAsia="Malgun Gothic" w:hAnsi="Arial"/>
      <w:b/>
      <w:sz w:val="18"/>
      <w:lang w:eastAsia="x-none"/>
    </w:rPr>
  </w:style>
  <w:style w:type="character" w:customStyle="1" w:styleId="TAHCar">
    <w:name w:val="TAH Car"/>
    <w:link w:val="TAH"/>
    <w:qFormat/>
    <w:rsid w:val="000A7AB3"/>
    <w:rPr>
      <w:rFonts w:ascii="Arial" w:eastAsia="Malgun Gothic" w:hAnsi="Arial" w:cs="Times New Roman"/>
      <w:b/>
      <w:sz w:val="18"/>
      <w:szCs w:val="20"/>
      <w:lang w:val="en-GB" w:eastAsia="x-none"/>
    </w:rPr>
  </w:style>
  <w:style w:type="paragraph" w:customStyle="1" w:styleId="TAC">
    <w:name w:val="TAC"/>
    <w:basedOn w:val="Normal"/>
    <w:link w:val="TACChar"/>
    <w:qFormat/>
    <w:rsid w:val="000A7AB3"/>
    <w:pPr>
      <w:keepNext/>
      <w:keepLines/>
      <w:spacing w:after="0"/>
      <w:jc w:val="center"/>
    </w:pPr>
    <w:rPr>
      <w:rFonts w:ascii="Arial" w:eastAsia="SimSun" w:hAnsi="Arial"/>
      <w:sz w:val="18"/>
    </w:rPr>
  </w:style>
  <w:style w:type="character" w:customStyle="1" w:styleId="TACChar">
    <w:name w:val="TAC Char"/>
    <w:link w:val="TAC"/>
    <w:qFormat/>
    <w:rsid w:val="000A7AB3"/>
    <w:rPr>
      <w:rFonts w:ascii="Arial" w:eastAsia="SimSun" w:hAnsi="Arial" w:cs="Times New Roman"/>
      <w:sz w:val="18"/>
      <w:szCs w:val="20"/>
      <w:lang w:val="en-GB"/>
    </w:rPr>
  </w:style>
  <w:style w:type="paragraph" w:customStyle="1" w:styleId="B2">
    <w:name w:val="B2"/>
    <w:basedOn w:val="Normal"/>
    <w:rsid w:val="000A7AB3"/>
    <w:pPr>
      <w:ind w:left="851" w:hanging="284"/>
    </w:pPr>
    <w:rPr>
      <w:rFonts w:eastAsia="DengXian"/>
      <w:sz w:val="20"/>
    </w:rPr>
  </w:style>
  <w:style w:type="character" w:styleId="CommentReference">
    <w:name w:val="annotation reference"/>
    <w:basedOn w:val="DefaultParagraphFont"/>
    <w:uiPriority w:val="99"/>
    <w:semiHidden/>
    <w:unhideWhenUsed/>
    <w:rsid w:val="000A7AB3"/>
    <w:rPr>
      <w:sz w:val="16"/>
      <w:szCs w:val="16"/>
    </w:rPr>
  </w:style>
  <w:style w:type="paragraph" w:styleId="CommentText">
    <w:name w:val="annotation text"/>
    <w:basedOn w:val="Normal"/>
    <w:link w:val="CommentTextChar"/>
    <w:unhideWhenUsed/>
    <w:qFormat/>
    <w:rsid w:val="000A7AB3"/>
    <w:rPr>
      <w:sz w:val="20"/>
    </w:rPr>
  </w:style>
  <w:style w:type="character" w:customStyle="1" w:styleId="CommentTextChar">
    <w:name w:val="Comment Text Char"/>
    <w:basedOn w:val="DefaultParagraphFont"/>
    <w:link w:val="CommentText"/>
    <w:uiPriority w:val="99"/>
    <w:qFormat/>
    <w:rsid w:val="000A7AB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A7AB3"/>
    <w:rPr>
      <w:b/>
      <w:bCs/>
    </w:rPr>
  </w:style>
  <w:style w:type="character" w:customStyle="1" w:styleId="CommentSubjectChar">
    <w:name w:val="Comment Subject Char"/>
    <w:basedOn w:val="CommentTextChar"/>
    <w:link w:val="CommentSubject"/>
    <w:uiPriority w:val="99"/>
    <w:semiHidden/>
    <w:rsid w:val="000A7AB3"/>
    <w:rPr>
      <w:rFonts w:ascii="Times New Roman" w:eastAsia="Times New Roman" w:hAnsi="Times New Roman" w:cs="Times New Roman"/>
      <w:b/>
      <w:bCs/>
      <w:sz w:val="20"/>
      <w:szCs w:val="20"/>
      <w:lang w:val="en-GB"/>
    </w:rPr>
  </w:style>
  <w:style w:type="paragraph" w:styleId="BodyTextIndent">
    <w:name w:val="Body Text Indent"/>
    <w:basedOn w:val="Normal"/>
    <w:link w:val="BodyTextIndentChar"/>
    <w:rsid w:val="000A7AB3"/>
    <w:pPr>
      <w:spacing w:after="120"/>
      <w:ind w:left="283"/>
    </w:pPr>
    <w:rPr>
      <w:rFonts w:ascii="Arial" w:hAnsi="Arial"/>
      <w:sz w:val="20"/>
    </w:rPr>
  </w:style>
  <w:style w:type="character" w:customStyle="1" w:styleId="BodyTextIndentChar">
    <w:name w:val="Body Text Indent Char"/>
    <w:basedOn w:val="DefaultParagraphFont"/>
    <w:link w:val="BodyTextIndent"/>
    <w:rsid w:val="000A7AB3"/>
    <w:rPr>
      <w:rFonts w:ascii="Arial" w:eastAsia="Times New Roman" w:hAnsi="Arial" w:cs="Times New Roman"/>
      <w:sz w:val="20"/>
      <w:szCs w:val="20"/>
      <w:lang w:val="en-GB"/>
    </w:rPr>
  </w:style>
  <w:style w:type="paragraph" w:styleId="Footer">
    <w:name w:val="footer"/>
    <w:basedOn w:val="Normal"/>
    <w:link w:val="FooterChar"/>
    <w:uiPriority w:val="99"/>
    <w:unhideWhenUsed/>
    <w:rsid w:val="000A7AB3"/>
    <w:pPr>
      <w:tabs>
        <w:tab w:val="center" w:pos="4536"/>
        <w:tab w:val="right" w:pos="9072"/>
      </w:tabs>
      <w:spacing w:after="0"/>
    </w:pPr>
  </w:style>
  <w:style w:type="character" w:customStyle="1" w:styleId="FooterChar">
    <w:name w:val="Footer Char"/>
    <w:basedOn w:val="DefaultParagraphFont"/>
    <w:link w:val="Footer"/>
    <w:uiPriority w:val="99"/>
    <w:rsid w:val="000A7AB3"/>
    <w:rPr>
      <w:rFonts w:ascii="Times New Roman" w:eastAsia="Times New Roman" w:hAnsi="Times New Roman" w:cs="Times New Roman"/>
      <w:szCs w:val="20"/>
      <w:lang w:val="en-GB"/>
    </w:rPr>
  </w:style>
  <w:style w:type="table" w:styleId="TableGrid">
    <w:name w:val="Table Grid"/>
    <w:basedOn w:val="TableNormal"/>
    <w:uiPriority w:val="59"/>
    <w:qFormat/>
    <w:rsid w:val="000A7AB3"/>
    <w:pPr>
      <w:spacing w:after="0" w:line="240" w:lineRule="auto"/>
    </w:pPr>
    <w:rPr>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0A7AB3"/>
    <w:pPr>
      <w:spacing w:before="100" w:beforeAutospacing="1" w:after="100" w:afterAutospacing="1"/>
    </w:pPr>
    <w:rPr>
      <w:sz w:val="24"/>
      <w:szCs w:val="24"/>
      <w:lang w:val="fr-FR" w:eastAsia="fr-FR"/>
    </w:rPr>
  </w:style>
  <w:style w:type="character" w:customStyle="1" w:styleId="normaltextrun">
    <w:name w:val="normaltextrun"/>
    <w:basedOn w:val="DefaultParagraphFont"/>
    <w:rsid w:val="000A7AB3"/>
  </w:style>
  <w:style w:type="character" w:customStyle="1" w:styleId="eop">
    <w:name w:val="eop"/>
    <w:basedOn w:val="DefaultParagraphFont"/>
    <w:rsid w:val="000A7AB3"/>
  </w:style>
  <w:style w:type="character" w:styleId="UnresolvedMention">
    <w:name w:val="Unresolved Mention"/>
    <w:basedOn w:val="DefaultParagraphFont"/>
    <w:uiPriority w:val="99"/>
    <w:unhideWhenUsed/>
    <w:rsid w:val="006170DC"/>
    <w:rPr>
      <w:color w:val="605E5C"/>
      <w:shd w:val="clear" w:color="auto" w:fill="E1DFDD"/>
    </w:rPr>
  </w:style>
  <w:style w:type="character" w:styleId="Mention">
    <w:name w:val="Mention"/>
    <w:basedOn w:val="DefaultParagraphFont"/>
    <w:uiPriority w:val="99"/>
    <w:unhideWhenUsed/>
    <w:rsid w:val="006170DC"/>
    <w:rPr>
      <w:color w:val="2B579A"/>
      <w:shd w:val="clear" w:color="auto" w:fill="E1DFDD"/>
    </w:rPr>
  </w:style>
  <w:style w:type="paragraph" w:styleId="NormalWeb">
    <w:name w:val="Normal (Web)"/>
    <w:basedOn w:val="Normal"/>
    <w:uiPriority w:val="99"/>
    <w:unhideWhenUsed/>
    <w:qFormat/>
    <w:rsid w:val="00EF05D9"/>
    <w:rPr>
      <w:sz w:val="24"/>
      <w:szCs w:val="24"/>
    </w:rPr>
  </w:style>
  <w:style w:type="paragraph" w:styleId="TOC3">
    <w:name w:val="toc 3"/>
    <w:basedOn w:val="TOC2"/>
    <w:next w:val="Normal"/>
    <w:uiPriority w:val="39"/>
    <w:qFormat/>
    <w:rsid w:val="00F93EDC"/>
    <w:pPr>
      <w:keepLines/>
      <w:widowControl w:val="0"/>
      <w:tabs>
        <w:tab w:val="right" w:leader="dot" w:pos="9639"/>
      </w:tabs>
      <w:overflowPunct w:val="0"/>
      <w:autoSpaceDE w:val="0"/>
      <w:autoSpaceDN w:val="0"/>
      <w:adjustRightInd w:val="0"/>
      <w:spacing w:after="160" w:line="259" w:lineRule="auto"/>
      <w:ind w:left="1134" w:right="425" w:hanging="1134"/>
      <w:textAlignment w:val="baseline"/>
    </w:pPr>
    <w:rPr>
      <w:sz w:val="20"/>
      <w:lang w:val="en-IN" w:eastAsia="en-IN"/>
    </w:rPr>
  </w:style>
  <w:style w:type="paragraph" w:styleId="TOC2">
    <w:name w:val="toc 2"/>
    <w:basedOn w:val="Normal"/>
    <w:next w:val="Normal"/>
    <w:autoRedefine/>
    <w:uiPriority w:val="39"/>
    <w:semiHidden/>
    <w:unhideWhenUsed/>
    <w:rsid w:val="00F93EDC"/>
    <w:pPr>
      <w:spacing w:after="100"/>
      <w:ind w:left="220"/>
    </w:pPr>
  </w:style>
  <w:style w:type="character" w:styleId="PlaceholderText">
    <w:name w:val="Placeholder Text"/>
    <w:basedOn w:val="DefaultParagraphFont"/>
    <w:uiPriority w:val="99"/>
    <w:semiHidden/>
    <w:rsid w:val="001E0752"/>
    <w:rPr>
      <w:color w:val="808080"/>
    </w:rPr>
  </w:style>
  <w:style w:type="paragraph" w:customStyle="1" w:styleId="TH">
    <w:name w:val="TH"/>
    <w:basedOn w:val="Normal"/>
    <w:link w:val="THChar"/>
    <w:qFormat/>
    <w:rsid w:val="002F714C"/>
    <w:pPr>
      <w:keepNext/>
      <w:keepLines/>
      <w:spacing w:before="60" w:line="259" w:lineRule="auto"/>
      <w:jc w:val="center"/>
    </w:pPr>
    <w:rPr>
      <w:rFonts w:ascii="Arial" w:eastAsia="SimSun" w:hAnsi="Arial"/>
      <w:b/>
      <w:sz w:val="20"/>
      <w:lang w:val="zh-CN"/>
    </w:rPr>
  </w:style>
  <w:style w:type="character" w:customStyle="1" w:styleId="THChar">
    <w:name w:val="TH Char"/>
    <w:link w:val="TH"/>
    <w:qFormat/>
    <w:rsid w:val="002F714C"/>
    <w:rPr>
      <w:rFonts w:ascii="Arial" w:eastAsia="SimSun" w:hAnsi="Arial" w:cs="Times New Roman"/>
      <w:b/>
      <w:sz w:val="20"/>
      <w:szCs w:val="20"/>
      <w:lang w:val="zh-CN"/>
    </w:rPr>
  </w:style>
  <w:style w:type="paragraph" w:customStyle="1" w:styleId="Doc-text2">
    <w:name w:val="Doc-text2"/>
    <w:basedOn w:val="Normal"/>
    <w:link w:val="Doc-text2Char"/>
    <w:qFormat/>
    <w:rsid w:val="00852BC0"/>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qFormat/>
    <w:rsid w:val="00852BC0"/>
    <w:rPr>
      <w:rFonts w:ascii="Arial" w:eastAsia="MS Mincho" w:hAnsi="Arial" w:cs="Times New Roman"/>
      <w:sz w:val="20"/>
      <w:szCs w:val="24"/>
      <w:lang w:val="en-GB" w:eastAsia="en-GB"/>
    </w:rPr>
  </w:style>
  <w:style w:type="character" w:customStyle="1" w:styleId="Heading5Char">
    <w:name w:val="Heading 5 Char"/>
    <w:basedOn w:val="DefaultParagraphFont"/>
    <w:link w:val="Heading5"/>
    <w:uiPriority w:val="9"/>
    <w:rsid w:val="0035648D"/>
    <w:rPr>
      <w:rFonts w:asciiTheme="majorHAnsi" w:eastAsiaTheme="majorEastAsia" w:hAnsiTheme="majorHAnsi" w:cstheme="majorBidi"/>
      <w:color w:val="2F5496" w:themeColor="accent1" w:themeShade="BF"/>
      <w:szCs w:val="20"/>
      <w:lang w:val="en-GB"/>
    </w:rPr>
  </w:style>
  <w:style w:type="paragraph" w:styleId="TOCHeading">
    <w:name w:val="TOC Heading"/>
    <w:basedOn w:val="Heading1"/>
    <w:next w:val="Normal"/>
    <w:uiPriority w:val="39"/>
    <w:unhideWhenUsed/>
    <w:qFormat/>
    <w:rsid w:val="00675DF1"/>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paragraph" w:styleId="TOC1">
    <w:name w:val="toc 1"/>
    <w:basedOn w:val="Normal"/>
    <w:next w:val="Normal"/>
    <w:autoRedefine/>
    <w:uiPriority w:val="39"/>
    <w:unhideWhenUsed/>
    <w:rsid w:val="00675DF1"/>
    <w:pPr>
      <w:spacing w:after="100"/>
    </w:pPr>
  </w:style>
  <w:style w:type="character" w:styleId="FollowedHyperlink">
    <w:name w:val="FollowedHyperlink"/>
    <w:basedOn w:val="DefaultParagraphFont"/>
    <w:uiPriority w:val="99"/>
    <w:semiHidden/>
    <w:unhideWhenUsed/>
    <w:rsid w:val="00F71C2D"/>
    <w:rPr>
      <w:color w:val="954F72" w:themeColor="followedHyperlink"/>
      <w:u w:val="single"/>
    </w:rPr>
  </w:style>
  <w:style w:type="paragraph" w:styleId="Revision">
    <w:name w:val="Revision"/>
    <w:hidden/>
    <w:uiPriority w:val="99"/>
    <w:semiHidden/>
    <w:rsid w:val="007C7BE5"/>
    <w:pPr>
      <w:spacing w:after="0" w:line="240" w:lineRule="auto"/>
    </w:pPr>
    <w:rPr>
      <w:rFonts w:ascii="Times New Roman" w:eastAsia="Times New Roman" w:hAnsi="Times New Roman" w:cs="Times New Roman"/>
      <w:szCs w:val="20"/>
      <w:lang w:val="en-GB"/>
    </w:rPr>
  </w:style>
  <w:style w:type="paragraph" w:customStyle="1" w:styleId="ZU">
    <w:name w:val="ZU"/>
    <w:rsid w:val="004849F8"/>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23789">
      <w:bodyDiv w:val="1"/>
      <w:marLeft w:val="0"/>
      <w:marRight w:val="0"/>
      <w:marTop w:val="0"/>
      <w:marBottom w:val="0"/>
      <w:divBdr>
        <w:top w:val="none" w:sz="0" w:space="0" w:color="auto"/>
        <w:left w:val="none" w:sz="0" w:space="0" w:color="auto"/>
        <w:bottom w:val="none" w:sz="0" w:space="0" w:color="auto"/>
        <w:right w:val="none" w:sz="0" w:space="0" w:color="auto"/>
      </w:divBdr>
    </w:div>
    <w:div w:id="8065552">
      <w:bodyDiv w:val="1"/>
      <w:marLeft w:val="0"/>
      <w:marRight w:val="0"/>
      <w:marTop w:val="0"/>
      <w:marBottom w:val="0"/>
      <w:divBdr>
        <w:top w:val="none" w:sz="0" w:space="0" w:color="auto"/>
        <w:left w:val="none" w:sz="0" w:space="0" w:color="auto"/>
        <w:bottom w:val="none" w:sz="0" w:space="0" w:color="auto"/>
        <w:right w:val="none" w:sz="0" w:space="0" w:color="auto"/>
      </w:divBdr>
    </w:div>
    <w:div w:id="12731550">
      <w:bodyDiv w:val="1"/>
      <w:marLeft w:val="0"/>
      <w:marRight w:val="0"/>
      <w:marTop w:val="0"/>
      <w:marBottom w:val="0"/>
      <w:divBdr>
        <w:top w:val="none" w:sz="0" w:space="0" w:color="auto"/>
        <w:left w:val="none" w:sz="0" w:space="0" w:color="auto"/>
        <w:bottom w:val="none" w:sz="0" w:space="0" w:color="auto"/>
        <w:right w:val="none" w:sz="0" w:space="0" w:color="auto"/>
      </w:divBdr>
    </w:div>
    <w:div w:id="30309366">
      <w:bodyDiv w:val="1"/>
      <w:marLeft w:val="0"/>
      <w:marRight w:val="0"/>
      <w:marTop w:val="0"/>
      <w:marBottom w:val="0"/>
      <w:divBdr>
        <w:top w:val="none" w:sz="0" w:space="0" w:color="auto"/>
        <w:left w:val="none" w:sz="0" w:space="0" w:color="auto"/>
        <w:bottom w:val="none" w:sz="0" w:space="0" w:color="auto"/>
        <w:right w:val="none" w:sz="0" w:space="0" w:color="auto"/>
      </w:divBdr>
    </w:div>
    <w:div w:id="56781692">
      <w:bodyDiv w:val="1"/>
      <w:marLeft w:val="0"/>
      <w:marRight w:val="0"/>
      <w:marTop w:val="0"/>
      <w:marBottom w:val="0"/>
      <w:divBdr>
        <w:top w:val="none" w:sz="0" w:space="0" w:color="auto"/>
        <w:left w:val="none" w:sz="0" w:space="0" w:color="auto"/>
        <w:bottom w:val="none" w:sz="0" w:space="0" w:color="auto"/>
        <w:right w:val="none" w:sz="0" w:space="0" w:color="auto"/>
      </w:divBdr>
    </w:div>
    <w:div w:id="65732809">
      <w:bodyDiv w:val="1"/>
      <w:marLeft w:val="0"/>
      <w:marRight w:val="0"/>
      <w:marTop w:val="0"/>
      <w:marBottom w:val="0"/>
      <w:divBdr>
        <w:top w:val="none" w:sz="0" w:space="0" w:color="auto"/>
        <w:left w:val="none" w:sz="0" w:space="0" w:color="auto"/>
        <w:bottom w:val="none" w:sz="0" w:space="0" w:color="auto"/>
        <w:right w:val="none" w:sz="0" w:space="0" w:color="auto"/>
      </w:divBdr>
    </w:div>
    <w:div w:id="74284690">
      <w:bodyDiv w:val="1"/>
      <w:marLeft w:val="0"/>
      <w:marRight w:val="0"/>
      <w:marTop w:val="0"/>
      <w:marBottom w:val="0"/>
      <w:divBdr>
        <w:top w:val="none" w:sz="0" w:space="0" w:color="auto"/>
        <w:left w:val="none" w:sz="0" w:space="0" w:color="auto"/>
        <w:bottom w:val="none" w:sz="0" w:space="0" w:color="auto"/>
        <w:right w:val="none" w:sz="0" w:space="0" w:color="auto"/>
      </w:divBdr>
    </w:div>
    <w:div w:id="116724282">
      <w:bodyDiv w:val="1"/>
      <w:marLeft w:val="0"/>
      <w:marRight w:val="0"/>
      <w:marTop w:val="0"/>
      <w:marBottom w:val="0"/>
      <w:divBdr>
        <w:top w:val="none" w:sz="0" w:space="0" w:color="auto"/>
        <w:left w:val="none" w:sz="0" w:space="0" w:color="auto"/>
        <w:bottom w:val="none" w:sz="0" w:space="0" w:color="auto"/>
        <w:right w:val="none" w:sz="0" w:space="0" w:color="auto"/>
      </w:divBdr>
    </w:div>
    <w:div w:id="126244209">
      <w:bodyDiv w:val="1"/>
      <w:marLeft w:val="0"/>
      <w:marRight w:val="0"/>
      <w:marTop w:val="0"/>
      <w:marBottom w:val="0"/>
      <w:divBdr>
        <w:top w:val="none" w:sz="0" w:space="0" w:color="auto"/>
        <w:left w:val="none" w:sz="0" w:space="0" w:color="auto"/>
        <w:bottom w:val="none" w:sz="0" w:space="0" w:color="auto"/>
        <w:right w:val="none" w:sz="0" w:space="0" w:color="auto"/>
      </w:divBdr>
    </w:div>
    <w:div w:id="127673796">
      <w:bodyDiv w:val="1"/>
      <w:marLeft w:val="0"/>
      <w:marRight w:val="0"/>
      <w:marTop w:val="0"/>
      <w:marBottom w:val="0"/>
      <w:divBdr>
        <w:top w:val="none" w:sz="0" w:space="0" w:color="auto"/>
        <w:left w:val="none" w:sz="0" w:space="0" w:color="auto"/>
        <w:bottom w:val="none" w:sz="0" w:space="0" w:color="auto"/>
        <w:right w:val="none" w:sz="0" w:space="0" w:color="auto"/>
      </w:divBdr>
    </w:div>
    <w:div w:id="198324986">
      <w:bodyDiv w:val="1"/>
      <w:marLeft w:val="0"/>
      <w:marRight w:val="0"/>
      <w:marTop w:val="0"/>
      <w:marBottom w:val="0"/>
      <w:divBdr>
        <w:top w:val="none" w:sz="0" w:space="0" w:color="auto"/>
        <w:left w:val="none" w:sz="0" w:space="0" w:color="auto"/>
        <w:bottom w:val="none" w:sz="0" w:space="0" w:color="auto"/>
        <w:right w:val="none" w:sz="0" w:space="0" w:color="auto"/>
      </w:divBdr>
    </w:div>
    <w:div w:id="205919754">
      <w:bodyDiv w:val="1"/>
      <w:marLeft w:val="0"/>
      <w:marRight w:val="0"/>
      <w:marTop w:val="0"/>
      <w:marBottom w:val="0"/>
      <w:divBdr>
        <w:top w:val="none" w:sz="0" w:space="0" w:color="auto"/>
        <w:left w:val="none" w:sz="0" w:space="0" w:color="auto"/>
        <w:bottom w:val="none" w:sz="0" w:space="0" w:color="auto"/>
        <w:right w:val="none" w:sz="0" w:space="0" w:color="auto"/>
      </w:divBdr>
    </w:div>
    <w:div w:id="221261363">
      <w:bodyDiv w:val="1"/>
      <w:marLeft w:val="0"/>
      <w:marRight w:val="0"/>
      <w:marTop w:val="0"/>
      <w:marBottom w:val="0"/>
      <w:divBdr>
        <w:top w:val="none" w:sz="0" w:space="0" w:color="auto"/>
        <w:left w:val="none" w:sz="0" w:space="0" w:color="auto"/>
        <w:bottom w:val="none" w:sz="0" w:space="0" w:color="auto"/>
        <w:right w:val="none" w:sz="0" w:space="0" w:color="auto"/>
      </w:divBdr>
      <w:divsChild>
        <w:div w:id="460735569">
          <w:marLeft w:val="547"/>
          <w:marRight w:val="0"/>
          <w:marTop w:val="120"/>
          <w:marBottom w:val="120"/>
          <w:divBdr>
            <w:top w:val="none" w:sz="0" w:space="0" w:color="auto"/>
            <w:left w:val="none" w:sz="0" w:space="0" w:color="auto"/>
            <w:bottom w:val="none" w:sz="0" w:space="0" w:color="auto"/>
            <w:right w:val="none" w:sz="0" w:space="0" w:color="auto"/>
          </w:divBdr>
        </w:div>
        <w:div w:id="1731995035">
          <w:marLeft w:val="1166"/>
          <w:marRight w:val="0"/>
          <w:marTop w:val="120"/>
          <w:marBottom w:val="120"/>
          <w:divBdr>
            <w:top w:val="none" w:sz="0" w:space="0" w:color="auto"/>
            <w:left w:val="none" w:sz="0" w:space="0" w:color="auto"/>
            <w:bottom w:val="none" w:sz="0" w:space="0" w:color="auto"/>
            <w:right w:val="none" w:sz="0" w:space="0" w:color="auto"/>
          </w:divBdr>
        </w:div>
        <w:div w:id="1650867698">
          <w:marLeft w:val="547"/>
          <w:marRight w:val="0"/>
          <w:marTop w:val="120"/>
          <w:marBottom w:val="120"/>
          <w:divBdr>
            <w:top w:val="none" w:sz="0" w:space="0" w:color="auto"/>
            <w:left w:val="none" w:sz="0" w:space="0" w:color="auto"/>
            <w:bottom w:val="none" w:sz="0" w:space="0" w:color="auto"/>
            <w:right w:val="none" w:sz="0" w:space="0" w:color="auto"/>
          </w:divBdr>
        </w:div>
        <w:div w:id="535436824">
          <w:marLeft w:val="1166"/>
          <w:marRight w:val="0"/>
          <w:marTop w:val="120"/>
          <w:marBottom w:val="120"/>
          <w:divBdr>
            <w:top w:val="none" w:sz="0" w:space="0" w:color="auto"/>
            <w:left w:val="none" w:sz="0" w:space="0" w:color="auto"/>
            <w:bottom w:val="none" w:sz="0" w:space="0" w:color="auto"/>
            <w:right w:val="none" w:sz="0" w:space="0" w:color="auto"/>
          </w:divBdr>
        </w:div>
        <w:div w:id="351104808">
          <w:marLeft w:val="1800"/>
          <w:marRight w:val="0"/>
          <w:marTop w:val="120"/>
          <w:marBottom w:val="120"/>
          <w:divBdr>
            <w:top w:val="none" w:sz="0" w:space="0" w:color="auto"/>
            <w:left w:val="none" w:sz="0" w:space="0" w:color="auto"/>
            <w:bottom w:val="none" w:sz="0" w:space="0" w:color="auto"/>
            <w:right w:val="none" w:sz="0" w:space="0" w:color="auto"/>
          </w:divBdr>
        </w:div>
      </w:divsChild>
    </w:div>
    <w:div w:id="236861428">
      <w:bodyDiv w:val="1"/>
      <w:marLeft w:val="0"/>
      <w:marRight w:val="0"/>
      <w:marTop w:val="0"/>
      <w:marBottom w:val="0"/>
      <w:divBdr>
        <w:top w:val="none" w:sz="0" w:space="0" w:color="auto"/>
        <w:left w:val="none" w:sz="0" w:space="0" w:color="auto"/>
        <w:bottom w:val="none" w:sz="0" w:space="0" w:color="auto"/>
        <w:right w:val="none" w:sz="0" w:space="0" w:color="auto"/>
      </w:divBdr>
    </w:div>
    <w:div w:id="246156458">
      <w:bodyDiv w:val="1"/>
      <w:marLeft w:val="0"/>
      <w:marRight w:val="0"/>
      <w:marTop w:val="0"/>
      <w:marBottom w:val="0"/>
      <w:divBdr>
        <w:top w:val="none" w:sz="0" w:space="0" w:color="auto"/>
        <w:left w:val="none" w:sz="0" w:space="0" w:color="auto"/>
        <w:bottom w:val="none" w:sz="0" w:space="0" w:color="auto"/>
        <w:right w:val="none" w:sz="0" w:space="0" w:color="auto"/>
      </w:divBdr>
    </w:div>
    <w:div w:id="255751927">
      <w:bodyDiv w:val="1"/>
      <w:marLeft w:val="0"/>
      <w:marRight w:val="0"/>
      <w:marTop w:val="0"/>
      <w:marBottom w:val="0"/>
      <w:divBdr>
        <w:top w:val="none" w:sz="0" w:space="0" w:color="auto"/>
        <w:left w:val="none" w:sz="0" w:space="0" w:color="auto"/>
        <w:bottom w:val="none" w:sz="0" w:space="0" w:color="auto"/>
        <w:right w:val="none" w:sz="0" w:space="0" w:color="auto"/>
      </w:divBdr>
    </w:div>
    <w:div w:id="264775935">
      <w:bodyDiv w:val="1"/>
      <w:marLeft w:val="0"/>
      <w:marRight w:val="0"/>
      <w:marTop w:val="0"/>
      <w:marBottom w:val="0"/>
      <w:divBdr>
        <w:top w:val="none" w:sz="0" w:space="0" w:color="auto"/>
        <w:left w:val="none" w:sz="0" w:space="0" w:color="auto"/>
        <w:bottom w:val="none" w:sz="0" w:space="0" w:color="auto"/>
        <w:right w:val="none" w:sz="0" w:space="0" w:color="auto"/>
      </w:divBdr>
    </w:div>
    <w:div w:id="274214907">
      <w:bodyDiv w:val="1"/>
      <w:marLeft w:val="0"/>
      <w:marRight w:val="0"/>
      <w:marTop w:val="0"/>
      <w:marBottom w:val="0"/>
      <w:divBdr>
        <w:top w:val="none" w:sz="0" w:space="0" w:color="auto"/>
        <w:left w:val="none" w:sz="0" w:space="0" w:color="auto"/>
        <w:bottom w:val="none" w:sz="0" w:space="0" w:color="auto"/>
        <w:right w:val="none" w:sz="0" w:space="0" w:color="auto"/>
      </w:divBdr>
    </w:div>
    <w:div w:id="275254180">
      <w:bodyDiv w:val="1"/>
      <w:marLeft w:val="0"/>
      <w:marRight w:val="0"/>
      <w:marTop w:val="0"/>
      <w:marBottom w:val="0"/>
      <w:divBdr>
        <w:top w:val="none" w:sz="0" w:space="0" w:color="auto"/>
        <w:left w:val="none" w:sz="0" w:space="0" w:color="auto"/>
        <w:bottom w:val="none" w:sz="0" w:space="0" w:color="auto"/>
        <w:right w:val="none" w:sz="0" w:space="0" w:color="auto"/>
      </w:divBdr>
      <w:divsChild>
        <w:div w:id="1732001077">
          <w:marLeft w:val="547"/>
          <w:marRight w:val="0"/>
          <w:marTop w:val="0"/>
          <w:marBottom w:val="120"/>
          <w:divBdr>
            <w:top w:val="none" w:sz="0" w:space="0" w:color="auto"/>
            <w:left w:val="none" w:sz="0" w:space="0" w:color="auto"/>
            <w:bottom w:val="none" w:sz="0" w:space="0" w:color="auto"/>
            <w:right w:val="none" w:sz="0" w:space="0" w:color="auto"/>
          </w:divBdr>
        </w:div>
        <w:div w:id="1078600610">
          <w:marLeft w:val="547"/>
          <w:marRight w:val="0"/>
          <w:marTop w:val="0"/>
          <w:marBottom w:val="120"/>
          <w:divBdr>
            <w:top w:val="none" w:sz="0" w:space="0" w:color="auto"/>
            <w:left w:val="none" w:sz="0" w:space="0" w:color="auto"/>
            <w:bottom w:val="none" w:sz="0" w:space="0" w:color="auto"/>
            <w:right w:val="none" w:sz="0" w:space="0" w:color="auto"/>
          </w:divBdr>
        </w:div>
      </w:divsChild>
    </w:div>
    <w:div w:id="276108321">
      <w:bodyDiv w:val="1"/>
      <w:marLeft w:val="0"/>
      <w:marRight w:val="0"/>
      <w:marTop w:val="0"/>
      <w:marBottom w:val="0"/>
      <w:divBdr>
        <w:top w:val="none" w:sz="0" w:space="0" w:color="auto"/>
        <w:left w:val="none" w:sz="0" w:space="0" w:color="auto"/>
        <w:bottom w:val="none" w:sz="0" w:space="0" w:color="auto"/>
        <w:right w:val="none" w:sz="0" w:space="0" w:color="auto"/>
      </w:divBdr>
    </w:div>
    <w:div w:id="289482135">
      <w:bodyDiv w:val="1"/>
      <w:marLeft w:val="0"/>
      <w:marRight w:val="0"/>
      <w:marTop w:val="0"/>
      <w:marBottom w:val="0"/>
      <w:divBdr>
        <w:top w:val="none" w:sz="0" w:space="0" w:color="auto"/>
        <w:left w:val="none" w:sz="0" w:space="0" w:color="auto"/>
        <w:bottom w:val="none" w:sz="0" w:space="0" w:color="auto"/>
        <w:right w:val="none" w:sz="0" w:space="0" w:color="auto"/>
      </w:divBdr>
    </w:div>
    <w:div w:id="315954843">
      <w:bodyDiv w:val="1"/>
      <w:marLeft w:val="0"/>
      <w:marRight w:val="0"/>
      <w:marTop w:val="0"/>
      <w:marBottom w:val="0"/>
      <w:divBdr>
        <w:top w:val="none" w:sz="0" w:space="0" w:color="auto"/>
        <w:left w:val="none" w:sz="0" w:space="0" w:color="auto"/>
        <w:bottom w:val="none" w:sz="0" w:space="0" w:color="auto"/>
        <w:right w:val="none" w:sz="0" w:space="0" w:color="auto"/>
      </w:divBdr>
    </w:div>
    <w:div w:id="343244405">
      <w:bodyDiv w:val="1"/>
      <w:marLeft w:val="0"/>
      <w:marRight w:val="0"/>
      <w:marTop w:val="0"/>
      <w:marBottom w:val="0"/>
      <w:divBdr>
        <w:top w:val="none" w:sz="0" w:space="0" w:color="auto"/>
        <w:left w:val="none" w:sz="0" w:space="0" w:color="auto"/>
        <w:bottom w:val="none" w:sz="0" w:space="0" w:color="auto"/>
        <w:right w:val="none" w:sz="0" w:space="0" w:color="auto"/>
      </w:divBdr>
    </w:div>
    <w:div w:id="347488303">
      <w:bodyDiv w:val="1"/>
      <w:marLeft w:val="0"/>
      <w:marRight w:val="0"/>
      <w:marTop w:val="0"/>
      <w:marBottom w:val="0"/>
      <w:divBdr>
        <w:top w:val="none" w:sz="0" w:space="0" w:color="auto"/>
        <w:left w:val="none" w:sz="0" w:space="0" w:color="auto"/>
        <w:bottom w:val="none" w:sz="0" w:space="0" w:color="auto"/>
        <w:right w:val="none" w:sz="0" w:space="0" w:color="auto"/>
      </w:divBdr>
    </w:div>
    <w:div w:id="368532290">
      <w:bodyDiv w:val="1"/>
      <w:marLeft w:val="0"/>
      <w:marRight w:val="0"/>
      <w:marTop w:val="0"/>
      <w:marBottom w:val="0"/>
      <w:divBdr>
        <w:top w:val="none" w:sz="0" w:space="0" w:color="auto"/>
        <w:left w:val="none" w:sz="0" w:space="0" w:color="auto"/>
        <w:bottom w:val="none" w:sz="0" w:space="0" w:color="auto"/>
        <w:right w:val="none" w:sz="0" w:space="0" w:color="auto"/>
      </w:divBdr>
    </w:div>
    <w:div w:id="404647620">
      <w:bodyDiv w:val="1"/>
      <w:marLeft w:val="0"/>
      <w:marRight w:val="0"/>
      <w:marTop w:val="0"/>
      <w:marBottom w:val="0"/>
      <w:divBdr>
        <w:top w:val="none" w:sz="0" w:space="0" w:color="auto"/>
        <w:left w:val="none" w:sz="0" w:space="0" w:color="auto"/>
        <w:bottom w:val="none" w:sz="0" w:space="0" w:color="auto"/>
        <w:right w:val="none" w:sz="0" w:space="0" w:color="auto"/>
      </w:divBdr>
    </w:div>
    <w:div w:id="415126847">
      <w:bodyDiv w:val="1"/>
      <w:marLeft w:val="0"/>
      <w:marRight w:val="0"/>
      <w:marTop w:val="0"/>
      <w:marBottom w:val="0"/>
      <w:divBdr>
        <w:top w:val="none" w:sz="0" w:space="0" w:color="auto"/>
        <w:left w:val="none" w:sz="0" w:space="0" w:color="auto"/>
        <w:bottom w:val="none" w:sz="0" w:space="0" w:color="auto"/>
        <w:right w:val="none" w:sz="0" w:space="0" w:color="auto"/>
      </w:divBdr>
    </w:div>
    <w:div w:id="421873892">
      <w:bodyDiv w:val="1"/>
      <w:marLeft w:val="0"/>
      <w:marRight w:val="0"/>
      <w:marTop w:val="0"/>
      <w:marBottom w:val="0"/>
      <w:divBdr>
        <w:top w:val="none" w:sz="0" w:space="0" w:color="auto"/>
        <w:left w:val="none" w:sz="0" w:space="0" w:color="auto"/>
        <w:bottom w:val="none" w:sz="0" w:space="0" w:color="auto"/>
        <w:right w:val="none" w:sz="0" w:space="0" w:color="auto"/>
      </w:divBdr>
    </w:div>
    <w:div w:id="462695234">
      <w:bodyDiv w:val="1"/>
      <w:marLeft w:val="0"/>
      <w:marRight w:val="0"/>
      <w:marTop w:val="0"/>
      <w:marBottom w:val="0"/>
      <w:divBdr>
        <w:top w:val="none" w:sz="0" w:space="0" w:color="auto"/>
        <w:left w:val="none" w:sz="0" w:space="0" w:color="auto"/>
        <w:bottom w:val="none" w:sz="0" w:space="0" w:color="auto"/>
        <w:right w:val="none" w:sz="0" w:space="0" w:color="auto"/>
      </w:divBdr>
    </w:div>
    <w:div w:id="465314673">
      <w:bodyDiv w:val="1"/>
      <w:marLeft w:val="0"/>
      <w:marRight w:val="0"/>
      <w:marTop w:val="0"/>
      <w:marBottom w:val="0"/>
      <w:divBdr>
        <w:top w:val="none" w:sz="0" w:space="0" w:color="auto"/>
        <w:left w:val="none" w:sz="0" w:space="0" w:color="auto"/>
        <w:bottom w:val="none" w:sz="0" w:space="0" w:color="auto"/>
        <w:right w:val="none" w:sz="0" w:space="0" w:color="auto"/>
      </w:divBdr>
    </w:div>
    <w:div w:id="481193838">
      <w:bodyDiv w:val="1"/>
      <w:marLeft w:val="0"/>
      <w:marRight w:val="0"/>
      <w:marTop w:val="0"/>
      <w:marBottom w:val="0"/>
      <w:divBdr>
        <w:top w:val="none" w:sz="0" w:space="0" w:color="auto"/>
        <w:left w:val="none" w:sz="0" w:space="0" w:color="auto"/>
        <w:bottom w:val="none" w:sz="0" w:space="0" w:color="auto"/>
        <w:right w:val="none" w:sz="0" w:space="0" w:color="auto"/>
      </w:divBdr>
    </w:div>
    <w:div w:id="493836559">
      <w:bodyDiv w:val="1"/>
      <w:marLeft w:val="0"/>
      <w:marRight w:val="0"/>
      <w:marTop w:val="0"/>
      <w:marBottom w:val="0"/>
      <w:divBdr>
        <w:top w:val="none" w:sz="0" w:space="0" w:color="auto"/>
        <w:left w:val="none" w:sz="0" w:space="0" w:color="auto"/>
        <w:bottom w:val="none" w:sz="0" w:space="0" w:color="auto"/>
        <w:right w:val="none" w:sz="0" w:space="0" w:color="auto"/>
      </w:divBdr>
      <w:divsChild>
        <w:div w:id="184173142">
          <w:marLeft w:val="547"/>
          <w:marRight w:val="0"/>
          <w:marTop w:val="0"/>
          <w:marBottom w:val="120"/>
          <w:divBdr>
            <w:top w:val="none" w:sz="0" w:space="0" w:color="auto"/>
            <w:left w:val="none" w:sz="0" w:space="0" w:color="auto"/>
            <w:bottom w:val="none" w:sz="0" w:space="0" w:color="auto"/>
            <w:right w:val="none" w:sz="0" w:space="0" w:color="auto"/>
          </w:divBdr>
        </w:div>
        <w:div w:id="1862039917">
          <w:marLeft w:val="907"/>
          <w:marRight w:val="0"/>
          <w:marTop w:val="0"/>
          <w:marBottom w:val="120"/>
          <w:divBdr>
            <w:top w:val="none" w:sz="0" w:space="0" w:color="auto"/>
            <w:left w:val="none" w:sz="0" w:space="0" w:color="auto"/>
            <w:bottom w:val="none" w:sz="0" w:space="0" w:color="auto"/>
            <w:right w:val="none" w:sz="0" w:space="0" w:color="auto"/>
          </w:divBdr>
        </w:div>
        <w:div w:id="1924407564">
          <w:marLeft w:val="1541"/>
          <w:marRight w:val="0"/>
          <w:marTop w:val="0"/>
          <w:marBottom w:val="120"/>
          <w:divBdr>
            <w:top w:val="none" w:sz="0" w:space="0" w:color="auto"/>
            <w:left w:val="none" w:sz="0" w:space="0" w:color="auto"/>
            <w:bottom w:val="none" w:sz="0" w:space="0" w:color="auto"/>
            <w:right w:val="none" w:sz="0" w:space="0" w:color="auto"/>
          </w:divBdr>
        </w:div>
        <w:div w:id="1620724486">
          <w:marLeft w:val="907"/>
          <w:marRight w:val="0"/>
          <w:marTop w:val="0"/>
          <w:marBottom w:val="120"/>
          <w:divBdr>
            <w:top w:val="none" w:sz="0" w:space="0" w:color="auto"/>
            <w:left w:val="none" w:sz="0" w:space="0" w:color="auto"/>
            <w:bottom w:val="none" w:sz="0" w:space="0" w:color="auto"/>
            <w:right w:val="none" w:sz="0" w:space="0" w:color="auto"/>
          </w:divBdr>
        </w:div>
        <w:div w:id="395933716">
          <w:marLeft w:val="547"/>
          <w:marRight w:val="0"/>
          <w:marTop w:val="50"/>
          <w:marBottom w:val="50"/>
          <w:divBdr>
            <w:top w:val="none" w:sz="0" w:space="0" w:color="auto"/>
            <w:left w:val="none" w:sz="0" w:space="0" w:color="auto"/>
            <w:bottom w:val="none" w:sz="0" w:space="0" w:color="auto"/>
            <w:right w:val="none" w:sz="0" w:space="0" w:color="auto"/>
          </w:divBdr>
        </w:div>
        <w:div w:id="1077703031">
          <w:marLeft w:val="907"/>
          <w:marRight w:val="0"/>
          <w:marTop w:val="0"/>
          <w:marBottom w:val="120"/>
          <w:divBdr>
            <w:top w:val="none" w:sz="0" w:space="0" w:color="auto"/>
            <w:left w:val="none" w:sz="0" w:space="0" w:color="auto"/>
            <w:bottom w:val="none" w:sz="0" w:space="0" w:color="auto"/>
            <w:right w:val="none" w:sz="0" w:space="0" w:color="auto"/>
          </w:divBdr>
        </w:div>
        <w:div w:id="1608007316">
          <w:marLeft w:val="1541"/>
          <w:marRight w:val="0"/>
          <w:marTop w:val="0"/>
          <w:marBottom w:val="120"/>
          <w:divBdr>
            <w:top w:val="none" w:sz="0" w:space="0" w:color="auto"/>
            <w:left w:val="none" w:sz="0" w:space="0" w:color="auto"/>
            <w:bottom w:val="none" w:sz="0" w:space="0" w:color="auto"/>
            <w:right w:val="none" w:sz="0" w:space="0" w:color="auto"/>
          </w:divBdr>
        </w:div>
        <w:div w:id="1619335523">
          <w:marLeft w:val="1541"/>
          <w:marRight w:val="0"/>
          <w:marTop w:val="0"/>
          <w:marBottom w:val="120"/>
          <w:divBdr>
            <w:top w:val="none" w:sz="0" w:space="0" w:color="auto"/>
            <w:left w:val="none" w:sz="0" w:space="0" w:color="auto"/>
            <w:bottom w:val="none" w:sz="0" w:space="0" w:color="auto"/>
            <w:right w:val="none" w:sz="0" w:space="0" w:color="auto"/>
          </w:divBdr>
        </w:div>
        <w:div w:id="753666623">
          <w:marLeft w:val="907"/>
          <w:marRight w:val="0"/>
          <w:marTop w:val="0"/>
          <w:marBottom w:val="120"/>
          <w:divBdr>
            <w:top w:val="none" w:sz="0" w:space="0" w:color="auto"/>
            <w:left w:val="none" w:sz="0" w:space="0" w:color="auto"/>
            <w:bottom w:val="none" w:sz="0" w:space="0" w:color="auto"/>
            <w:right w:val="none" w:sz="0" w:space="0" w:color="auto"/>
          </w:divBdr>
        </w:div>
      </w:divsChild>
    </w:div>
    <w:div w:id="500244882">
      <w:bodyDiv w:val="1"/>
      <w:marLeft w:val="0"/>
      <w:marRight w:val="0"/>
      <w:marTop w:val="0"/>
      <w:marBottom w:val="0"/>
      <w:divBdr>
        <w:top w:val="none" w:sz="0" w:space="0" w:color="auto"/>
        <w:left w:val="none" w:sz="0" w:space="0" w:color="auto"/>
        <w:bottom w:val="none" w:sz="0" w:space="0" w:color="auto"/>
        <w:right w:val="none" w:sz="0" w:space="0" w:color="auto"/>
      </w:divBdr>
    </w:div>
    <w:div w:id="510948409">
      <w:bodyDiv w:val="1"/>
      <w:marLeft w:val="0"/>
      <w:marRight w:val="0"/>
      <w:marTop w:val="0"/>
      <w:marBottom w:val="0"/>
      <w:divBdr>
        <w:top w:val="none" w:sz="0" w:space="0" w:color="auto"/>
        <w:left w:val="none" w:sz="0" w:space="0" w:color="auto"/>
        <w:bottom w:val="none" w:sz="0" w:space="0" w:color="auto"/>
        <w:right w:val="none" w:sz="0" w:space="0" w:color="auto"/>
      </w:divBdr>
    </w:div>
    <w:div w:id="523402825">
      <w:bodyDiv w:val="1"/>
      <w:marLeft w:val="0"/>
      <w:marRight w:val="0"/>
      <w:marTop w:val="0"/>
      <w:marBottom w:val="0"/>
      <w:divBdr>
        <w:top w:val="none" w:sz="0" w:space="0" w:color="auto"/>
        <w:left w:val="none" w:sz="0" w:space="0" w:color="auto"/>
        <w:bottom w:val="none" w:sz="0" w:space="0" w:color="auto"/>
        <w:right w:val="none" w:sz="0" w:space="0" w:color="auto"/>
      </w:divBdr>
    </w:div>
    <w:div w:id="546995709">
      <w:bodyDiv w:val="1"/>
      <w:marLeft w:val="0"/>
      <w:marRight w:val="0"/>
      <w:marTop w:val="0"/>
      <w:marBottom w:val="0"/>
      <w:divBdr>
        <w:top w:val="none" w:sz="0" w:space="0" w:color="auto"/>
        <w:left w:val="none" w:sz="0" w:space="0" w:color="auto"/>
        <w:bottom w:val="none" w:sz="0" w:space="0" w:color="auto"/>
        <w:right w:val="none" w:sz="0" w:space="0" w:color="auto"/>
      </w:divBdr>
    </w:div>
    <w:div w:id="556356860">
      <w:bodyDiv w:val="1"/>
      <w:marLeft w:val="0"/>
      <w:marRight w:val="0"/>
      <w:marTop w:val="0"/>
      <w:marBottom w:val="0"/>
      <w:divBdr>
        <w:top w:val="none" w:sz="0" w:space="0" w:color="auto"/>
        <w:left w:val="none" w:sz="0" w:space="0" w:color="auto"/>
        <w:bottom w:val="none" w:sz="0" w:space="0" w:color="auto"/>
        <w:right w:val="none" w:sz="0" w:space="0" w:color="auto"/>
      </w:divBdr>
    </w:div>
    <w:div w:id="586618262">
      <w:bodyDiv w:val="1"/>
      <w:marLeft w:val="0"/>
      <w:marRight w:val="0"/>
      <w:marTop w:val="0"/>
      <w:marBottom w:val="0"/>
      <w:divBdr>
        <w:top w:val="none" w:sz="0" w:space="0" w:color="auto"/>
        <w:left w:val="none" w:sz="0" w:space="0" w:color="auto"/>
        <w:bottom w:val="none" w:sz="0" w:space="0" w:color="auto"/>
        <w:right w:val="none" w:sz="0" w:space="0" w:color="auto"/>
      </w:divBdr>
    </w:div>
    <w:div w:id="591399950">
      <w:bodyDiv w:val="1"/>
      <w:marLeft w:val="0"/>
      <w:marRight w:val="0"/>
      <w:marTop w:val="0"/>
      <w:marBottom w:val="0"/>
      <w:divBdr>
        <w:top w:val="none" w:sz="0" w:space="0" w:color="auto"/>
        <w:left w:val="none" w:sz="0" w:space="0" w:color="auto"/>
        <w:bottom w:val="none" w:sz="0" w:space="0" w:color="auto"/>
        <w:right w:val="none" w:sz="0" w:space="0" w:color="auto"/>
      </w:divBdr>
    </w:div>
    <w:div w:id="632751260">
      <w:bodyDiv w:val="1"/>
      <w:marLeft w:val="0"/>
      <w:marRight w:val="0"/>
      <w:marTop w:val="0"/>
      <w:marBottom w:val="0"/>
      <w:divBdr>
        <w:top w:val="none" w:sz="0" w:space="0" w:color="auto"/>
        <w:left w:val="none" w:sz="0" w:space="0" w:color="auto"/>
        <w:bottom w:val="none" w:sz="0" w:space="0" w:color="auto"/>
        <w:right w:val="none" w:sz="0" w:space="0" w:color="auto"/>
      </w:divBdr>
    </w:div>
    <w:div w:id="633413011">
      <w:bodyDiv w:val="1"/>
      <w:marLeft w:val="0"/>
      <w:marRight w:val="0"/>
      <w:marTop w:val="0"/>
      <w:marBottom w:val="0"/>
      <w:divBdr>
        <w:top w:val="none" w:sz="0" w:space="0" w:color="auto"/>
        <w:left w:val="none" w:sz="0" w:space="0" w:color="auto"/>
        <w:bottom w:val="none" w:sz="0" w:space="0" w:color="auto"/>
        <w:right w:val="none" w:sz="0" w:space="0" w:color="auto"/>
      </w:divBdr>
    </w:div>
    <w:div w:id="637147252">
      <w:bodyDiv w:val="1"/>
      <w:marLeft w:val="0"/>
      <w:marRight w:val="0"/>
      <w:marTop w:val="0"/>
      <w:marBottom w:val="0"/>
      <w:divBdr>
        <w:top w:val="none" w:sz="0" w:space="0" w:color="auto"/>
        <w:left w:val="none" w:sz="0" w:space="0" w:color="auto"/>
        <w:bottom w:val="none" w:sz="0" w:space="0" w:color="auto"/>
        <w:right w:val="none" w:sz="0" w:space="0" w:color="auto"/>
      </w:divBdr>
    </w:div>
    <w:div w:id="653217428">
      <w:bodyDiv w:val="1"/>
      <w:marLeft w:val="0"/>
      <w:marRight w:val="0"/>
      <w:marTop w:val="0"/>
      <w:marBottom w:val="0"/>
      <w:divBdr>
        <w:top w:val="none" w:sz="0" w:space="0" w:color="auto"/>
        <w:left w:val="none" w:sz="0" w:space="0" w:color="auto"/>
        <w:bottom w:val="none" w:sz="0" w:space="0" w:color="auto"/>
        <w:right w:val="none" w:sz="0" w:space="0" w:color="auto"/>
      </w:divBdr>
    </w:div>
    <w:div w:id="660231108">
      <w:bodyDiv w:val="1"/>
      <w:marLeft w:val="0"/>
      <w:marRight w:val="0"/>
      <w:marTop w:val="0"/>
      <w:marBottom w:val="0"/>
      <w:divBdr>
        <w:top w:val="none" w:sz="0" w:space="0" w:color="auto"/>
        <w:left w:val="none" w:sz="0" w:space="0" w:color="auto"/>
        <w:bottom w:val="none" w:sz="0" w:space="0" w:color="auto"/>
        <w:right w:val="none" w:sz="0" w:space="0" w:color="auto"/>
      </w:divBdr>
    </w:div>
    <w:div w:id="669915565">
      <w:bodyDiv w:val="1"/>
      <w:marLeft w:val="0"/>
      <w:marRight w:val="0"/>
      <w:marTop w:val="0"/>
      <w:marBottom w:val="0"/>
      <w:divBdr>
        <w:top w:val="none" w:sz="0" w:space="0" w:color="auto"/>
        <w:left w:val="none" w:sz="0" w:space="0" w:color="auto"/>
        <w:bottom w:val="none" w:sz="0" w:space="0" w:color="auto"/>
        <w:right w:val="none" w:sz="0" w:space="0" w:color="auto"/>
      </w:divBdr>
    </w:div>
    <w:div w:id="678309191">
      <w:bodyDiv w:val="1"/>
      <w:marLeft w:val="0"/>
      <w:marRight w:val="0"/>
      <w:marTop w:val="0"/>
      <w:marBottom w:val="0"/>
      <w:divBdr>
        <w:top w:val="none" w:sz="0" w:space="0" w:color="auto"/>
        <w:left w:val="none" w:sz="0" w:space="0" w:color="auto"/>
        <w:bottom w:val="none" w:sz="0" w:space="0" w:color="auto"/>
        <w:right w:val="none" w:sz="0" w:space="0" w:color="auto"/>
      </w:divBdr>
    </w:div>
    <w:div w:id="685793183">
      <w:bodyDiv w:val="1"/>
      <w:marLeft w:val="0"/>
      <w:marRight w:val="0"/>
      <w:marTop w:val="0"/>
      <w:marBottom w:val="0"/>
      <w:divBdr>
        <w:top w:val="none" w:sz="0" w:space="0" w:color="auto"/>
        <w:left w:val="none" w:sz="0" w:space="0" w:color="auto"/>
        <w:bottom w:val="none" w:sz="0" w:space="0" w:color="auto"/>
        <w:right w:val="none" w:sz="0" w:space="0" w:color="auto"/>
      </w:divBdr>
    </w:div>
    <w:div w:id="700130533">
      <w:bodyDiv w:val="1"/>
      <w:marLeft w:val="0"/>
      <w:marRight w:val="0"/>
      <w:marTop w:val="0"/>
      <w:marBottom w:val="0"/>
      <w:divBdr>
        <w:top w:val="none" w:sz="0" w:space="0" w:color="auto"/>
        <w:left w:val="none" w:sz="0" w:space="0" w:color="auto"/>
        <w:bottom w:val="none" w:sz="0" w:space="0" w:color="auto"/>
        <w:right w:val="none" w:sz="0" w:space="0" w:color="auto"/>
      </w:divBdr>
    </w:div>
    <w:div w:id="708340441">
      <w:bodyDiv w:val="1"/>
      <w:marLeft w:val="0"/>
      <w:marRight w:val="0"/>
      <w:marTop w:val="0"/>
      <w:marBottom w:val="0"/>
      <w:divBdr>
        <w:top w:val="none" w:sz="0" w:space="0" w:color="auto"/>
        <w:left w:val="none" w:sz="0" w:space="0" w:color="auto"/>
        <w:bottom w:val="none" w:sz="0" w:space="0" w:color="auto"/>
        <w:right w:val="none" w:sz="0" w:space="0" w:color="auto"/>
      </w:divBdr>
    </w:div>
    <w:div w:id="710687276">
      <w:bodyDiv w:val="1"/>
      <w:marLeft w:val="0"/>
      <w:marRight w:val="0"/>
      <w:marTop w:val="0"/>
      <w:marBottom w:val="0"/>
      <w:divBdr>
        <w:top w:val="none" w:sz="0" w:space="0" w:color="auto"/>
        <w:left w:val="none" w:sz="0" w:space="0" w:color="auto"/>
        <w:bottom w:val="none" w:sz="0" w:space="0" w:color="auto"/>
        <w:right w:val="none" w:sz="0" w:space="0" w:color="auto"/>
      </w:divBdr>
    </w:div>
    <w:div w:id="728117645">
      <w:bodyDiv w:val="1"/>
      <w:marLeft w:val="0"/>
      <w:marRight w:val="0"/>
      <w:marTop w:val="0"/>
      <w:marBottom w:val="0"/>
      <w:divBdr>
        <w:top w:val="none" w:sz="0" w:space="0" w:color="auto"/>
        <w:left w:val="none" w:sz="0" w:space="0" w:color="auto"/>
        <w:bottom w:val="none" w:sz="0" w:space="0" w:color="auto"/>
        <w:right w:val="none" w:sz="0" w:space="0" w:color="auto"/>
      </w:divBdr>
    </w:div>
    <w:div w:id="729303555">
      <w:bodyDiv w:val="1"/>
      <w:marLeft w:val="0"/>
      <w:marRight w:val="0"/>
      <w:marTop w:val="0"/>
      <w:marBottom w:val="0"/>
      <w:divBdr>
        <w:top w:val="none" w:sz="0" w:space="0" w:color="auto"/>
        <w:left w:val="none" w:sz="0" w:space="0" w:color="auto"/>
        <w:bottom w:val="none" w:sz="0" w:space="0" w:color="auto"/>
        <w:right w:val="none" w:sz="0" w:space="0" w:color="auto"/>
      </w:divBdr>
    </w:div>
    <w:div w:id="735475902">
      <w:bodyDiv w:val="1"/>
      <w:marLeft w:val="0"/>
      <w:marRight w:val="0"/>
      <w:marTop w:val="0"/>
      <w:marBottom w:val="0"/>
      <w:divBdr>
        <w:top w:val="none" w:sz="0" w:space="0" w:color="auto"/>
        <w:left w:val="none" w:sz="0" w:space="0" w:color="auto"/>
        <w:bottom w:val="none" w:sz="0" w:space="0" w:color="auto"/>
        <w:right w:val="none" w:sz="0" w:space="0" w:color="auto"/>
      </w:divBdr>
    </w:div>
    <w:div w:id="775516626">
      <w:bodyDiv w:val="1"/>
      <w:marLeft w:val="0"/>
      <w:marRight w:val="0"/>
      <w:marTop w:val="0"/>
      <w:marBottom w:val="0"/>
      <w:divBdr>
        <w:top w:val="none" w:sz="0" w:space="0" w:color="auto"/>
        <w:left w:val="none" w:sz="0" w:space="0" w:color="auto"/>
        <w:bottom w:val="none" w:sz="0" w:space="0" w:color="auto"/>
        <w:right w:val="none" w:sz="0" w:space="0" w:color="auto"/>
      </w:divBdr>
    </w:div>
    <w:div w:id="778068207">
      <w:bodyDiv w:val="1"/>
      <w:marLeft w:val="0"/>
      <w:marRight w:val="0"/>
      <w:marTop w:val="0"/>
      <w:marBottom w:val="0"/>
      <w:divBdr>
        <w:top w:val="none" w:sz="0" w:space="0" w:color="auto"/>
        <w:left w:val="none" w:sz="0" w:space="0" w:color="auto"/>
        <w:bottom w:val="none" w:sz="0" w:space="0" w:color="auto"/>
        <w:right w:val="none" w:sz="0" w:space="0" w:color="auto"/>
      </w:divBdr>
    </w:div>
    <w:div w:id="780808159">
      <w:bodyDiv w:val="1"/>
      <w:marLeft w:val="0"/>
      <w:marRight w:val="0"/>
      <w:marTop w:val="0"/>
      <w:marBottom w:val="0"/>
      <w:divBdr>
        <w:top w:val="none" w:sz="0" w:space="0" w:color="auto"/>
        <w:left w:val="none" w:sz="0" w:space="0" w:color="auto"/>
        <w:bottom w:val="none" w:sz="0" w:space="0" w:color="auto"/>
        <w:right w:val="none" w:sz="0" w:space="0" w:color="auto"/>
      </w:divBdr>
      <w:divsChild>
        <w:div w:id="1860388428">
          <w:marLeft w:val="547"/>
          <w:marRight w:val="0"/>
          <w:marTop w:val="120"/>
          <w:marBottom w:val="120"/>
          <w:divBdr>
            <w:top w:val="none" w:sz="0" w:space="0" w:color="auto"/>
            <w:left w:val="none" w:sz="0" w:space="0" w:color="auto"/>
            <w:bottom w:val="none" w:sz="0" w:space="0" w:color="auto"/>
            <w:right w:val="none" w:sz="0" w:space="0" w:color="auto"/>
          </w:divBdr>
        </w:div>
        <w:div w:id="1694959374">
          <w:marLeft w:val="1166"/>
          <w:marRight w:val="0"/>
          <w:marTop w:val="120"/>
          <w:marBottom w:val="120"/>
          <w:divBdr>
            <w:top w:val="none" w:sz="0" w:space="0" w:color="auto"/>
            <w:left w:val="none" w:sz="0" w:space="0" w:color="auto"/>
            <w:bottom w:val="none" w:sz="0" w:space="0" w:color="auto"/>
            <w:right w:val="none" w:sz="0" w:space="0" w:color="auto"/>
          </w:divBdr>
        </w:div>
        <w:div w:id="1870215281">
          <w:marLeft w:val="547"/>
          <w:marRight w:val="0"/>
          <w:marTop w:val="120"/>
          <w:marBottom w:val="120"/>
          <w:divBdr>
            <w:top w:val="none" w:sz="0" w:space="0" w:color="auto"/>
            <w:left w:val="none" w:sz="0" w:space="0" w:color="auto"/>
            <w:bottom w:val="none" w:sz="0" w:space="0" w:color="auto"/>
            <w:right w:val="none" w:sz="0" w:space="0" w:color="auto"/>
          </w:divBdr>
        </w:div>
        <w:div w:id="1313872303">
          <w:marLeft w:val="1166"/>
          <w:marRight w:val="0"/>
          <w:marTop w:val="120"/>
          <w:marBottom w:val="120"/>
          <w:divBdr>
            <w:top w:val="none" w:sz="0" w:space="0" w:color="auto"/>
            <w:left w:val="none" w:sz="0" w:space="0" w:color="auto"/>
            <w:bottom w:val="none" w:sz="0" w:space="0" w:color="auto"/>
            <w:right w:val="none" w:sz="0" w:space="0" w:color="auto"/>
          </w:divBdr>
        </w:div>
        <w:div w:id="921991261">
          <w:marLeft w:val="1800"/>
          <w:marRight w:val="0"/>
          <w:marTop w:val="120"/>
          <w:marBottom w:val="120"/>
          <w:divBdr>
            <w:top w:val="none" w:sz="0" w:space="0" w:color="auto"/>
            <w:left w:val="none" w:sz="0" w:space="0" w:color="auto"/>
            <w:bottom w:val="none" w:sz="0" w:space="0" w:color="auto"/>
            <w:right w:val="none" w:sz="0" w:space="0" w:color="auto"/>
          </w:divBdr>
        </w:div>
      </w:divsChild>
    </w:div>
    <w:div w:id="825362613">
      <w:bodyDiv w:val="1"/>
      <w:marLeft w:val="0"/>
      <w:marRight w:val="0"/>
      <w:marTop w:val="0"/>
      <w:marBottom w:val="0"/>
      <w:divBdr>
        <w:top w:val="none" w:sz="0" w:space="0" w:color="auto"/>
        <w:left w:val="none" w:sz="0" w:space="0" w:color="auto"/>
        <w:bottom w:val="none" w:sz="0" w:space="0" w:color="auto"/>
        <w:right w:val="none" w:sz="0" w:space="0" w:color="auto"/>
      </w:divBdr>
    </w:div>
    <w:div w:id="866873522">
      <w:bodyDiv w:val="1"/>
      <w:marLeft w:val="0"/>
      <w:marRight w:val="0"/>
      <w:marTop w:val="0"/>
      <w:marBottom w:val="0"/>
      <w:divBdr>
        <w:top w:val="none" w:sz="0" w:space="0" w:color="auto"/>
        <w:left w:val="none" w:sz="0" w:space="0" w:color="auto"/>
        <w:bottom w:val="none" w:sz="0" w:space="0" w:color="auto"/>
        <w:right w:val="none" w:sz="0" w:space="0" w:color="auto"/>
      </w:divBdr>
    </w:div>
    <w:div w:id="907880469">
      <w:bodyDiv w:val="1"/>
      <w:marLeft w:val="0"/>
      <w:marRight w:val="0"/>
      <w:marTop w:val="0"/>
      <w:marBottom w:val="0"/>
      <w:divBdr>
        <w:top w:val="none" w:sz="0" w:space="0" w:color="auto"/>
        <w:left w:val="none" w:sz="0" w:space="0" w:color="auto"/>
        <w:bottom w:val="none" w:sz="0" w:space="0" w:color="auto"/>
        <w:right w:val="none" w:sz="0" w:space="0" w:color="auto"/>
      </w:divBdr>
    </w:div>
    <w:div w:id="920990584">
      <w:bodyDiv w:val="1"/>
      <w:marLeft w:val="0"/>
      <w:marRight w:val="0"/>
      <w:marTop w:val="0"/>
      <w:marBottom w:val="0"/>
      <w:divBdr>
        <w:top w:val="none" w:sz="0" w:space="0" w:color="auto"/>
        <w:left w:val="none" w:sz="0" w:space="0" w:color="auto"/>
        <w:bottom w:val="none" w:sz="0" w:space="0" w:color="auto"/>
        <w:right w:val="none" w:sz="0" w:space="0" w:color="auto"/>
      </w:divBdr>
    </w:div>
    <w:div w:id="941759821">
      <w:bodyDiv w:val="1"/>
      <w:marLeft w:val="0"/>
      <w:marRight w:val="0"/>
      <w:marTop w:val="0"/>
      <w:marBottom w:val="0"/>
      <w:divBdr>
        <w:top w:val="none" w:sz="0" w:space="0" w:color="auto"/>
        <w:left w:val="none" w:sz="0" w:space="0" w:color="auto"/>
        <w:bottom w:val="none" w:sz="0" w:space="0" w:color="auto"/>
        <w:right w:val="none" w:sz="0" w:space="0" w:color="auto"/>
      </w:divBdr>
    </w:div>
    <w:div w:id="945504020">
      <w:bodyDiv w:val="1"/>
      <w:marLeft w:val="0"/>
      <w:marRight w:val="0"/>
      <w:marTop w:val="0"/>
      <w:marBottom w:val="0"/>
      <w:divBdr>
        <w:top w:val="none" w:sz="0" w:space="0" w:color="auto"/>
        <w:left w:val="none" w:sz="0" w:space="0" w:color="auto"/>
        <w:bottom w:val="none" w:sz="0" w:space="0" w:color="auto"/>
        <w:right w:val="none" w:sz="0" w:space="0" w:color="auto"/>
      </w:divBdr>
    </w:div>
    <w:div w:id="948927580">
      <w:bodyDiv w:val="1"/>
      <w:marLeft w:val="0"/>
      <w:marRight w:val="0"/>
      <w:marTop w:val="0"/>
      <w:marBottom w:val="0"/>
      <w:divBdr>
        <w:top w:val="none" w:sz="0" w:space="0" w:color="auto"/>
        <w:left w:val="none" w:sz="0" w:space="0" w:color="auto"/>
        <w:bottom w:val="none" w:sz="0" w:space="0" w:color="auto"/>
        <w:right w:val="none" w:sz="0" w:space="0" w:color="auto"/>
      </w:divBdr>
      <w:divsChild>
        <w:div w:id="188108493">
          <w:marLeft w:val="547"/>
          <w:marRight w:val="0"/>
          <w:marTop w:val="0"/>
          <w:marBottom w:val="120"/>
          <w:divBdr>
            <w:top w:val="none" w:sz="0" w:space="0" w:color="auto"/>
            <w:left w:val="none" w:sz="0" w:space="0" w:color="auto"/>
            <w:bottom w:val="none" w:sz="0" w:space="0" w:color="auto"/>
            <w:right w:val="none" w:sz="0" w:space="0" w:color="auto"/>
          </w:divBdr>
        </w:div>
      </w:divsChild>
    </w:div>
    <w:div w:id="970134739">
      <w:bodyDiv w:val="1"/>
      <w:marLeft w:val="0"/>
      <w:marRight w:val="0"/>
      <w:marTop w:val="0"/>
      <w:marBottom w:val="0"/>
      <w:divBdr>
        <w:top w:val="none" w:sz="0" w:space="0" w:color="auto"/>
        <w:left w:val="none" w:sz="0" w:space="0" w:color="auto"/>
        <w:bottom w:val="none" w:sz="0" w:space="0" w:color="auto"/>
        <w:right w:val="none" w:sz="0" w:space="0" w:color="auto"/>
      </w:divBdr>
    </w:div>
    <w:div w:id="973876441">
      <w:bodyDiv w:val="1"/>
      <w:marLeft w:val="0"/>
      <w:marRight w:val="0"/>
      <w:marTop w:val="0"/>
      <w:marBottom w:val="0"/>
      <w:divBdr>
        <w:top w:val="none" w:sz="0" w:space="0" w:color="auto"/>
        <w:left w:val="none" w:sz="0" w:space="0" w:color="auto"/>
        <w:bottom w:val="none" w:sz="0" w:space="0" w:color="auto"/>
        <w:right w:val="none" w:sz="0" w:space="0" w:color="auto"/>
      </w:divBdr>
    </w:div>
    <w:div w:id="990673169">
      <w:bodyDiv w:val="1"/>
      <w:marLeft w:val="0"/>
      <w:marRight w:val="0"/>
      <w:marTop w:val="0"/>
      <w:marBottom w:val="0"/>
      <w:divBdr>
        <w:top w:val="none" w:sz="0" w:space="0" w:color="auto"/>
        <w:left w:val="none" w:sz="0" w:space="0" w:color="auto"/>
        <w:bottom w:val="none" w:sz="0" w:space="0" w:color="auto"/>
        <w:right w:val="none" w:sz="0" w:space="0" w:color="auto"/>
      </w:divBdr>
    </w:div>
    <w:div w:id="993023384">
      <w:bodyDiv w:val="1"/>
      <w:marLeft w:val="0"/>
      <w:marRight w:val="0"/>
      <w:marTop w:val="0"/>
      <w:marBottom w:val="0"/>
      <w:divBdr>
        <w:top w:val="none" w:sz="0" w:space="0" w:color="auto"/>
        <w:left w:val="none" w:sz="0" w:space="0" w:color="auto"/>
        <w:bottom w:val="none" w:sz="0" w:space="0" w:color="auto"/>
        <w:right w:val="none" w:sz="0" w:space="0" w:color="auto"/>
      </w:divBdr>
    </w:div>
    <w:div w:id="997272397">
      <w:bodyDiv w:val="1"/>
      <w:marLeft w:val="0"/>
      <w:marRight w:val="0"/>
      <w:marTop w:val="0"/>
      <w:marBottom w:val="0"/>
      <w:divBdr>
        <w:top w:val="none" w:sz="0" w:space="0" w:color="auto"/>
        <w:left w:val="none" w:sz="0" w:space="0" w:color="auto"/>
        <w:bottom w:val="none" w:sz="0" w:space="0" w:color="auto"/>
        <w:right w:val="none" w:sz="0" w:space="0" w:color="auto"/>
      </w:divBdr>
    </w:div>
    <w:div w:id="1007709098">
      <w:bodyDiv w:val="1"/>
      <w:marLeft w:val="0"/>
      <w:marRight w:val="0"/>
      <w:marTop w:val="0"/>
      <w:marBottom w:val="0"/>
      <w:divBdr>
        <w:top w:val="none" w:sz="0" w:space="0" w:color="auto"/>
        <w:left w:val="none" w:sz="0" w:space="0" w:color="auto"/>
        <w:bottom w:val="none" w:sz="0" w:space="0" w:color="auto"/>
        <w:right w:val="none" w:sz="0" w:space="0" w:color="auto"/>
      </w:divBdr>
    </w:div>
    <w:div w:id="1043214287">
      <w:bodyDiv w:val="1"/>
      <w:marLeft w:val="0"/>
      <w:marRight w:val="0"/>
      <w:marTop w:val="0"/>
      <w:marBottom w:val="0"/>
      <w:divBdr>
        <w:top w:val="none" w:sz="0" w:space="0" w:color="auto"/>
        <w:left w:val="none" w:sz="0" w:space="0" w:color="auto"/>
        <w:bottom w:val="none" w:sz="0" w:space="0" w:color="auto"/>
        <w:right w:val="none" w:sz="0" w:space="0" w:color="auto"/>
      </w:divBdr>
    </w:div>
    <w:div w:id="1055931076">
      <w:bodyDiv w:val="1"/>
      <w:marLeft w:val="0"/>
      <w:marRight w:val="0"/>
      <w:marTop w:val="0"/>
      <w:marBottom w:val="0"/>
      <w:divBdr>
        <w:top w:val="none" w:sz="0" w:space="0" w:color="auto"/>
        <w:left w:val="none" w:sz="0" w:space="0" w:color="auto"/>
        <w:bottom w:val="none" w:sz="0" w:space="0" w:color="auto"/>
        <w:right w:val="none" w:sz="0" w:space="0" w:color="auto"/>
      </w:divBdr>
    </w:div>
    <w:div w:id="1076704180">
      <w:bodyDiv w:val="1"/>
      <w:marLeft w:val="0"/>
      <w:marRight w:val="0"/>
      <w:marTop w:val="0"/>
      <w:marBottom w:val="0"/>
      <w:divBdr>
        <w:top w:val="none" w:sz="0" w:space="0" w:color="auto"/>
        <w:left w:val="none" w:sz="0" w:space="0" w:color="auto"/>
        <w:bottom w:val="none" w:sz="0" w:space="0" w:color="auto"/>
        <w:right w:val="none" w:sz="0" w:space="0" w:color="auto"/>
      </w:divBdr>
    </w:div>
    <w:div w:id="1088580561">
      <w:bodyDiv w:val="1"/>
      <w:marLeft w:val="0"/>
      <w:marRight w:val="0"/>
      <w:marTop w:val="0"/>
      <w:marBottom w:val="0"/>
      <w:divBdr>
        <w:top w:val="none" w:sz="0" w:space="0" w:color="auto"/>
        <w:left w:val="none" w:sz="0" w:space="0" w:color="auto"/>
        <w:bottom w:val="none" w:sz="0" w:space="0" w:color="auto"/>
        <w:right w:val="none" w:sz="0" w:space="0" w:color="auto"/>
      </w:divBdr>
    </w:div>
    <w:div w:id="1111359765">
      <w:bodyDiv w:val="1"/>
      <w:marLeft w:val="0"/>
      <w:marRight w:val="0"/>
      <w:marTop w:val="0"/>
      <w:marBottom w:val="0"/>
      <w:divBdr>
        <w:top w:val="none" w:sz="0" w:space="0" w:color="auto"/>
        <w:left w:val="none" w:sz="0" w:space="0" w:color="auto"/>
        <w:bottom w:val="none" w:sz="0" w:space="0" w:color="auto"/>
        <w:right w:val="none" w:sz="0" w:space="0" w:color="auto"/>
      </w:divBdr>
    </w:div>
    <w:div w:id="1129323927">
      <w:bodyDiv w:val="1"/>
      <w:marLeft w:val="0"/>
      <w:marRight w:val="0"/>
      <w:marTop w:val="0"/>
      <w:marBottom w:val="0"/>
      <w:divBdr>
        <w:top w:val="none" w:sz="0" w:space="0" w:color="auto"/>
        <w:left w:val="none" w:sz="0" w:space="0" w:color="auto"/>
        <w:bottom w:val="none" w:sz="0" w:space="0" w:color="auto"/>
        <w:right w:val="none" w:sz="0" w:space="0" w:color="auto"/>
      </w:divBdr>
    </w:div>
    <w:div w:id="1140267184">
      <w:bodyDiv w:val="1"/>
      <w:marLeft w:val="0"/>
      <w:marRight w:val="0"/>
      <w:marTop w:val="0"/>
      <w:marBottom w:val="0"/>
      <w:divBdr>
        <w:top w:val="none" w:sz="0" w:space="0" w:color="auto"/>
        <w:left w:val="none" w:sz="0" w:space="0" w:color="auto"/>
        <w:bottom w:val="none" w:sz="0" w:space="0" w:color="auto"/>
        <w:right w:val="none" w:sz="0" w:space="0" w:color="auto"/>
      </w:divBdr>
    </w:div>
    <w:div w:id="1203979745">
      <w:bodyDiv w:val="1"/>
      <w:marLeft w:val="0"/>
      <w:marRight w:val="0"/>
      <w:marTop w:val="0"/>
      <w:marBottom w:val="0"/>
      <w:divBdr>
        <w:top w:val="none" w:sz="0" w:space="0" w:color="auto"/>
        <w:left w:val="none" w:sz="0" w:space="0" w:color="auto"/>
        <w:bottom w:val="none" w:sz="0" w:space="0" w:color="auto"/>
        <w:right w:val="none" w:sz="0" w:space="0" w:color="auto"/>
      </w:divBdr>
    </w:div>
    <w:div w:id="1204057021">
      <w:bodyDiv w:val="1"/>
      <w:marLeft w:val="0"/>
      <w:marRight w:val="0"/>
      <w:marTop w:val="0"/>
      <w:marBottom w:val="0"/>
      <w:divBdr>
        <w:top w:val="none" w:sz="0" w:space="0" w:color="auto"/>
        <w:left w:val="none" w:sz="0" w:space="0" w:color="auto"/>
        <w:bottom w:val="none" w:sz="0" w:space="0" w:color="auto"/>
        <w:right w:val="none" w:sz="0" w:space="0" w:color="auto"/>
      </w:divBdr>
      <w:divsChild>
        <w:div w:id="763454511">
          <w:marLeft w:val="547"/>
          <w:marRight w:val="0"/>
          <w:marTop w:val="0"/>
          <w:marBottom w:val="120"/>
          <w:divBdr>
            <w:top w:val="none" w:sz="0" w:space="0" w:color="auto"/>
            <w:left w:val="none" w:sz="0" w:space="0" w:color="auto"/>
            <w:bottom w:val="none" w:sz="0" w:space="0" w:color="auto"/>
            <w:right w:val="none" w:sz="0" w:space="0" w:color="auto"/>
          </w:divBdr>
        </w:div>
        <w:div w:id="100149404">
          <w:marLeft w:val="547"/>
          <w:marRight w:val="0"/>
          <w:marTop w:val="0"/>
          <w:marBottom w:val="120"/>
          <w:divBdr>
            <w:top w:val="none" w:sz="0" w:space="0" w:color="auto"/>
            <w:left w:val="none" w:sz="0" w:space="0" w:color="auto"/>
            <w:bottom w:val="none" w:sz="0" w:space="0" w:color="auto"/>
            <w:right w:val="none" w:sz="0" w:space="0" w:color="auto"/>
          </w:divBdr>
        </w:div>
        <w:div w:id="150105079">
          <w:marLeft w:val="547"/>
          <w:marRight w:val="0"/>
          <w:marTop w:val="0"/>
          <w:marBottom w:val="120"/>
          <w:divBdr>
            <w:top w:val="none" w:sz="0" w:space="0" w:color="auto"/>
            <w:left w:val="none" w:sz="0" w:space="0" w:color="auto"/>
            <w:bottom w:val="none" w:sz="0" w:space="0" w:color="auto"/>
            <w:right w:val="none" w:sz="0" w:space="0" w:color="auto"/>
          </w:divBdr>
        </w:div>
        <w:div w:id="65687568">
          <w:marLeft w:val="547"/>
          <w:marRight w:val="0"/>
          <w:marTop w:val="0"/>
          <w:marBottom w:val="120"/>
          <w:divBdr>
            <w:top w:val="none" w:sz="0" w:space="0" w:color="auto"/>
            <w:left w:val="none" w:sz="0" w:space="0" w:color="auto"/>
            <w:bottom w:val="none" w:sz="0" w:space="0" w:color="auto"/>
            <w:right w:val="none" w:sz="0" w:space="0" w:color="auto"/>
          </w:divBdr>
        </w:div>
        <w:div w:id="1989548742">
          <w:marLeft w:val="547"/>
          <w:marRight w:val="0"/>
          <w:marTop w:val="0"/>
          <w:marBottom w:val="120"/>
          <w:divBdr>
            <w:top w:val="none" w:sz="0" w:space="0" w:color="auto"/>
            <w:left w:val="none" w:sz="0" w:space="0" w:color="auto"/>
            <w:bottom w:val="none" w:sz="0" w:space="0" w:color="auto"/>
            <w:right w:val="none" w:sz="0" w:space="0" w:color="auto"/>
          </w:divBdr>
        </w:div>
        <w:div w:id="576789154">
          <w:marLeft w:val="547"/>
          <w:marRight w:val="0"/>
          <w:marTop w:val="0"/>
          <w:marBottom w:val="120"/>
          <w:divBdr>
            <w:top w:val="none" w:sz="0" w:space="0" w:color="auto"/>
            <w:left w:val="none" w:sz="0" w:space="0" w:color="auto"/>
            <w:bottom w:val="none" w:sz="0" w:space="0" w:color="auto"/>
            <w:right w:val="none" w:sz="0" w:space="0" w:color="auto"/>
          </w:divBdr>
        </w:div>
      </w:divsChild>
    </w:div>
    <w:div w:id="1207909020">
      <w:bodyDiv w:val="1"/>
      <w:marLeft w:val="0"/>
      <w:marRight w:val="0"/>
      <w:marTop w:val="0"/>
      <w:marBottom w:val="0"/>
      <w:divBdr>
        <w:top w:val="none" w:sz="0" w:space="0" w:color="auto"/>
        <w:left w:val="none" w:sz="0" w:space="0" w:color="auto"/>
        <w:bottom w:val="none" w:sz="0" w:space="0" w:color="auto"/>
        <w:right w:val="none" w:sz="0" w:space="0" w:color="auto"/>
      </w:divBdr>
    </w:div>
    <w:div w:id="1227646857">
      <w:bodyDiv w:val="1"/>
      <w:marLeft w:val="0"/>
      <w:marRight w:val="0"/>
      <w:marTop w:val="0"/>
      <w:marBottom w:val="0"/>
      <w:divBdr>
        <w:top w:val="none" w:sz="0" w:space="0" w:color="auto"/>
        <w:left w:val="none" w:sz="0" w:space="0" w:color="auto"/>
        <w:bottom w:val="none" w:sz="0" w:space="0" w:color="auto"/>
        <w:right w:val="none" w:sz="0" w:space="0" w:color="auto"/>
      </w:divBdr>
    </w:div>
    <w:div w:id="1242913392">
      <w:bodyDiv w:val="1"/>
      <w:marLeft w:val="0"/>
      <w:marRight w:val="0"/>
      <w:marTop w:val="0"/>
      <w:marBottom w:val="0"/>
      <w:divBdr>
        <w:top w:val="none" w:sz="0" w:space="0" w:color="auto"/>
        <w:left w:val="none" w:sz="0" w:space="0" w:color="auto"/>
        <w:bottom w:val="none" w:sz="0" w:space="0" w:color="auto"/>
        <w:right w:val="none" w:sz="0" w:space="0" w:color="auto"/>
      </w:divBdr>
    </w:div>
    <w:div w:id="1247879967">
      <w:bodyDiv w:val="1"/>
      <w:marLeft w:val="0"/>
      <w:marRight w:val="0"/>
      <w:marTop w:val="0"/>
      <w:marBottom w:val="0"/>
      <w:divBdr>
        <w:top w:val="none" w:sz="0" w:space="0" w:color="auto"/>
        <w:left w:val="none" w:sz="0" w:space="0" w:color="auto"/>
        <w:bottom w:val="none" w:sz="0" w:space="0" w:color="auto"/>
        <w:right w:val="none" w:sz="0" w:space="0" w:color="auto"/>
      </w:divBdr>
    </w:div>
    <w:div w:id="1259295050">
      <w:bodyDiv w:val="1"/>
      <w:marLeft w:val="0"/>
      <w:marRight w:val="0"/>
      <w:marTop w:val="0"/>
      <w:marBottom w:val="0"/>
      <w:divBdr>
        <w:top w:val="none" w:sz="0" w:space="0" w:color="auto"/>
        <w:left w:val="none" w:sz="0" w:space="0" w:color="auto"/>
        <w:bottom w:val="none" w:sz="0" w:space="0" w:color="auto"/>
        <w:right w:val="none" w:sz="0" w:space="0" w:color="auto"/>
      </w:divBdr>
    </w:div>
    <w:div w:id="1264342908">
      <w:bodyDiv w:val="1"/>
      <w:marLeft w:val="0"/>
      <w:marRight w:val="0"/>
      <w:marTop w:val="0"/>
      <w:marBottom w:val="0"/>
      <w:divBdr>
        <w:top w:val="none" w:sz="0" w:space="0" w:color="auto"/>
        <w:left w:val="none" w:sz="0" w:space="0" w:color="auto"/>
        <w:bottom w:val="none" w:sz="0" w:space="0" w:color="auto"/>
        <w:right w:val="none" w:sz="0" w:space="0" w:color="auto"/>
      </w:divBdr>
    </w:div>
    <w:div w:id="1268125862">
      <w:bodyDiv w:val="1"/>
      <w:marLeft w:val="0"/>
      <w:marRight w:val="0"/>
      <w:marTop w:val="0"/>
      <w:marBottom w:val="0"/>
      <w:divBdr>
        <w:top w:val="none" w:sz="0" w:space="0" w:color="auto"/>
        <w:left w:val="none" w:sz="0" w:space="0" w:color="auto"/>
        <w:bottom w:val="none" w:sz="0" w:space="0" w:color="auto"/>
        <w:right w:val="none" w:sz="0" w:space="0" w:color="auto"/>
      </w:divBdr>
    </w:div>
    <w:div w:id="1275358995">
      <w:bodyDiv w:val="1"/>
      <w:marLeft w:val="0"/>
      <w:marRight w:val="0"/>
      <w:marTop w:val="0"/>
      <w:marBottom w:val="0"/>
      <w:divBdr>
        <w:top w:val="none" w:sz="0" w:space="0" w:color="auto"/>
        <w:left w:val="none" w:sz="0" w:space="0" w:color="auto"/>
        <w:bottom w:val="none" w:sz="0" w:space="0" w:color="auto"/>
        <w:right w:val="none" w:sz="0" w:space="0" w:color="auto"/>
      </w:divBdr>
    </w:div>
    <w:div w:id="1285191215">
      <w:bodyDiv w:val="1"/>
      <w:marLeft w:val="0"/>
      <w:marRight w:val="0"/>
      <w:marTop w:val="0"/>
      <w:marBottom w:val="0"/>
      <w:divBdr>
        <w:top w:val="none" w:sz="0" w:space="0" w:color="auto"/>
        <w:left w:val="none" w:sz="0" w:space="0" w:color="auto"/>
        <w:bottom w:val="none" w:sz="0" w:space="0" w:color="auto"/>
        <w:right w:val="none" w:sz="0" w:space="0" w:color="auto"/>
      </w:divBdr>
    </w:div>
    <w:div w:id="1286161751">
      <w:bodyDiv w:val="1"/>
      <w:marLeft w:val="0"/>
      <w:marRight w:val="0"/>
      <w:marTop w:val="0"/>
      <w:marBottom w:val="0"/>
      <w:divBdr>
        <w:top w:val="none" w:sz="0" w:space="0" w:color="auto"/>
        <w:left w:val="none" w:sz="0" w:space="0" w:color="auto"/>
        <w:bottom w:val="none" w:sz="0" w:space="0" w:color="auto"/>
        <w:right w:val="none" w:sz="0" w:space="0" w:color="auto"/>
      </w:divBdr>
      <w:divsChild>
        <w:div w:id="1877695476">
          <w:marLeft w:val="720"/>
          <w:marRight w:val="0"/>
          <w:marTop w:val="0"/>
          <w:marBottom w:val="120"/>
          <w:divBdr>
            <w:top w:val="none" w:sz="0" w:space="0" w:color="auto"/>
            <w:left w:val="none" w:sz="0" w:space="0" w:color="auto"/>
            <w:bottom w:val="none" w:sz="0" w:space="0" w:color="auto"/>
            <w:right w:val="none" w:sz="0" w:space="0" w:color="auto"/>
          </w:divBdr>
        </w:div>
      </w:divsChild>
    </w:div>
    <w:div w:id="1301154948">
      <w:bodyDiv w:val="1"/>
      <w:marLeft w:val="0"/>
      <w:marRight w:val="0"/>
      <w:marTop w:val="0"/>
      <w:marBottom w:val="0"/>
      <w:divBdr>
        <w:top w:val="none" w:sz="0" w:space="0" w:color="auto"/>
        <w:left w:val="none" w:sz="0" w:space="0" w:color="auto"/>
        <w:bottom w:val="none" w:sz="0" w:space="0" w:color="auto"/>
        <w:right w:val="none" w:sz="0" w:space="0" w:color="auto"/>
      </w:divBdr>
      <w:divsChild>
        <w:div w:id="354698834">
          <w:marLeft w:val="0"/>
          <w:marRight w:val="0"/>
          <w:marTop w:val="0"/>
          <w:marBottom w:val="0"/>
          <w:divBdr>
            <w:top w:val="none" w:sz="0" w:space="0" w:color="auto"/>
            <w:left w:val="none" w:sz="0" w:space="0" w:color="auto"/>
            <w:bottom w:val="none" w:sz="0" w:space="0" w:color="auto"/>
            <w:right w:val="none" w:sz="0" w:space="0" w:color="auto"/>
          </w:divBdr>
        </w:div>
      </w:divsChild>
    </w:div>
    <w:div w:id="1316301692">
      <w:bodyDiv w:val="1"/>
      <w:marLeft w:val="0"/>
      <w:marRight w:val="0"/>
      <w:marTop w:val="0"/>
      <w:marBottom w:val="0"/>
      <w:divBdr>
        <w:top w:val="none" w:sz="0" w:space="0" w:color="auto"/>
        <w:left w:val="none" w:sz="0" w:space="0" w:color="auto"/>
        <w:bottom w:val="none" w:sz="0" w:space="0" w:color="auto"/>
        <w:right w:val="none" w:sz="0" w:space="0" w:color="auto"/>
      </w:divBdr>
    </w:div>
    <w:div w:id="1318266241">
      <w:bodyDiv w:val="1"/>
      <w:marLeft w:val="0"/>
      <w:marRight w:val="0"/>
      <w:marTop w:val="0"/>
      <w:marBottom w:val="0"/>
      <w:divBdr>
        <w:top w:val="none" w:sz="0" w:space="0" w:color="auto"/>
        <w:left w:val="none" w:sz="0" w:space="0" w:color="auto"/>
        <w:bottom w:val="none" w:sz="0" w:space="0" w:color="auto"/>
        <w:right w:val="none" w:sz="0" w:space="0" w:color="auto"/>
      </w:divBdr>
      <w:divsChild>
        <w:div w:id="1134368930">
          <w:marLeft w:val="547"/>
          <w:marRight w:val="0"/>
          <w:marTop w:val="0"/>
          <w:marBottom w:val="120"/>
          <w:divBdr>
            <w:top w:val="none" w:sz="0" w:space="0" w:color="auto"/>
            <w:left w:val="none" w:sz="0" w:space="0" w:color="auto"/>
            <w:bottom w:val="none" w:sz="0" w:space="0" w:color="auto"/>
            <w:right w:val="none" w:sz="0" w:space="0" w:color="auto"/>
          </w:divBdr>
        </w:div>
        <w:div w:id="1412238576">
          <w:marLeft w:val="547"/>
          <w:marRight w:val="0"/>
          <w:marTop w:val="0"/>
          <w:marBottom w:val="120"/>
          <w:divBdr>
            <w:top w:val="none" w:sz="0" w:space="0" w:color="auto"/>
            <w:left w:val="none" w:sz="0" w:space="0" w:color="auto"/>
            <w:bottom w:val="none" w:sz="0" w:space="0" w:color="auto"/>
            <w:right w:val="none" w:sz="0" w:space="0" w:color="auto"/>
          </w:divBdr>
        </w:div>
      </w:divsChild>
    </w:div>
    <w:div w:id="1330905251">
      <w:bodyDiv w:val="1"/>
      <w:marLeft w:val="0"/>
      <w:marRight w:val="0"/>
      <w:marTop w:val="0"/>
      <w:marBottom w:val="0"/>
      <w:divBdr>
        <w:top w:val="none" w:sz="0" w:space="0" w:color="auto"/>
        <w:left w:val="none" w:sz="0" w:space="0" w:color="auto"/>
        <w:bottom w:val="none" w:sz="0" w:space="0" w:color="auto"/>
        <w:right w:val="none" w:sz="0" w:space="0" w:color="auto"/>
      </w:divBdr>
    </w:div>
    <w:div w:id="1341080237">
      <w:bodyDiv w:val="1"/>
      <w:marLeft w:val="0"/>
      <w:marRight w:val="0"/>
      <w:marTop w:val="0"/>
      <w:marBottom w:val="0"/>
      <w:divBdr>
        <w:top w:val="none" w:sz="0" w:space="0" w:color="auto"/>
        <w:left w:val="none" w:sz="0" w:space="0" w:color="auto"/>
        <w:bottom w:val="none" w:sz="0" w:space="0" w:color="auto"/>
        <w:right w:val="none" w:sz="0" w:space="0" w:color="auto"/>
      </w:divBdr>
    </w:div>
    <w:div w:id="1343825562">
      <w:bodyDiv w:val="1"/>
      <w:marLeft w:val="0"/>
      <w:marRight w:val="0"/>
      <w:marTop w:val="0"/>
      <w:marBottom w:val="0"/>
      <w:divBdr>
        <w:top w:val="none" w:sz="0" w:space="0" w:color="auto"/>
        <w:left w:val="none" w:sz="0" w:space="0" w:color="auto"/>
        <w:bottom w:val="none" w:sz="0" w:space="0" w:color="auto"/>
        <w:right w:val="none" w:sz="0" w:space="0" w:color="auto"/>
      </w:divBdr>
    </w:div>
    <w:div w:id="1361007301">
      <w:bodyDiv w:val="1"/>
      <w:marLeft w:val="0"/>
      <w:marRight w:val="0"/>
      <w:marTop w:val="0"/>
      <w:marBottom w:val="0"/>
      <w:divBdr>
        <w:top w:val="none" w:sz="0" w:space="0" w:color="auto"/>
        <w:left w:val="none" w:sz="0" w:space="0" w:color="auto"/>
        <w:bottom w:val="none" w:sz="0" w:space="0" w:color="auto"/>
        <w:right w:val="none" w:sz="0" w:space="0" w:color="auto"/>
      </w:divBdr>
    </w:div>
    <w:div w:id="1363945086">
      <w:bodyDiv w:val="1"/>
      <w:marLeft w:val="0"/>
      <w:marRight w:val="0"/>
      <w:marTop w:val="0"/>
      <w:marBottom w:val="0"/>
      <w:divBdr>
        <w:top w:val="none" w:sz="0" w:space="0" w:color="auto"/>
        <w:left w:val="none" w:sz="0" w:space="0" w:color="auto"/>
        <w:bottom w:val="none" w:sz="0" w:space="0" w:color="auto"/>
        <w:right w:val="none" w:sz="0" w:space="0" w:color="auto"/>
      </w:divBdr>
    </w:div>
    <w:div w:id="1447697493">
      <w:bodyDiv w:val="1"/>
      <w:marLeft w:val="0"/>
      <w:marRight w:val="0"/>
      <w:marTop w:val="0"/>
      <w:marBottom w:val="0"/>
      <w:divBdr>
        <w:top w:val="none" w:sz="0" w:space="0" w:color="auto"/>
        <w:left w:val="none" w:sz="0" w:space="0" w:color="auto"/>
        <w:bottom w:val="none" w:sz="0" w:space="0" w:color="auto"/>
        <w:right w:val="none" w:sz="0" w:space="0" w:color="auto"/>
      </w:divBdr>
    </w:div>
    <w:div w:id="1485513823">
      <w:bodyDiv w:val="1"/>
      <w:marLeft w:val="0"/>
      <w:marRight w:val="0"/>
      <w:marTop w:val="0"/>
      <w:marBottom w:val="0"/>
      <w:divBdr>
        <w:top w:val="none" w:sz="0" w:space="0" w:color="auto"/>
        <w:left w:val="none" w:sz="0" w:space="0" w:color="auto"/>
        <w:bottom w:val="none" w:sz="0" w:space="0" w:color="auto"/>
        <w:right w:val="none" w:sz="0" w:space="0" w:color="auto"/>
      </w:divBdr>
    </w:div>
    <w:div w:id="1513489118">
      <w:bodyDiv w:val="1"/>
      <w:marLeft w:val="0"/>
      <w:marRight w:val="0"/>
      <w:marTop w:val="0"/>
      <w:marBottom w:val="0"/>
      <w:divBdr>
        <w:top w:val="none" w:sz="0" w:space="0" w:color="auto"/>
        <w:left w:val="none" w:sz="0" w:space="0" w:color="auto"/>
        <w:bottom w:val="none" w:sz="0" w:space="0" w:color="auto"/>
        <w:right w:val="none" w:sz="0" w:space="0" w:color="auto"/>
      </w:divBdr>
    </w:div>
    <w:div w:id="1550921976">
      <w:bodyDiv w:val="1"/>
      <w:marLeft w:val="0"/>
      <w:marRight w:val="0"/>
      <w:marTop w:val="0"/>
      <w:marBottom w:val="0"/>
      <w:divBdr>
        <w:top w:val="none" w:sz="0" w:space="0" w:color="auto"/>
        <w:left w:val="none" w:sz="0" w:space="0" w:color="auto"/>
        <w:bottom w:val="none" w:sz="0" w:space="0" w:color="auto"/>
        <w:right w:val="none" w:sz="0" w:space="0" w:color="auto"/>
      </w:divBdr>
    </w:div>
    <w:div w:id="1556311780">
      <w:bodyDiv w:val="1"/>
      <w:marLeft w:val="0"/>
      <w:marRight w:val="0"/>
      <w:marTop w:val="0"/>
      <w:marBottom w:val="0"/>
      <w:divBdr>
        <w:top w:val="none" w:sz="0" w:space="0" w:color="auto"/>
        <w:left w:val="none" w:sz="0" w:space="0" w:color="auto"/>
        <w:bottom w:val="none" w:sz="0" w:space="0" w:color="auto"/>
        <w:right w:val="none" w:sz="0" w:space="0" w:color="auto"/>
      </w:divBdr>
    </w:div>
    <w:div w:id="1564218616">
      <w:bodyDiv w:val="1"/>
      <w:marLeft w:val="0"/>
      <w:marRight w:val="0"/>
      <w:marTop w:val="0"/>
      <w:marBottom w:val="0"/>
      <w:divBdr>
        <w:top w:val="none" w:sz="0" w:space="0" w:color="auto"/>
        <w:left w:val="none" w:sz="0" w:space="0" w:color="auto"/>
        <w:bottom w:val="none" w:sz="0" w:space="0" w:color="auto"/>
        <w:right w:val="none" w:sz="0" w:space="0" w:color="auto"/>
      </w:divBdr>
    </w:div>
    <w:div w:id="1579628055">
      <w:bodyDiv w:val="1"/>
      <w:marLeft w:val="0"/>
      <w:marRight w:val="0"/>
      <w:marTop w:val="0"/>
      <w:marBottom w:val="0"/>
      <w:divBdr>
        <w:top w:val="none" w:sz="0" w:space="0" w:color="auto"/>
        <w:left w:val="none" w:sz="0" w:space="0" w:color="auto"/>
        <w:bottom w:val="none" w:sz="0" w:space="0" w:color="auto"/>
        <w:right w:val="none" w:sz="0" w:space="0" w:color="auto"/>
      </w:divBdr>
      <w:divsChild>
        <w:div w:id="1349873382">
          <w:marLeft w:val="547"/>
          <w:marRight w:val="0"/>
          <w:marTop w:val="0"/>
          <w:marBottom w:val="120"/>
          <w:divBdr>
            <w:top w:val="none" w:sz="0" w:space="0" w:color="auto"/>
            <w:left w:val="none" w:sz="0" w:space="0" w:color="auto"/>
            <w:bottom w:val="none" w:sz="0" w:space="0" w:color="auto"/>
            <w:right w:val="none" w:sz="0" w:space="0" w:color="auto"/>
          </w:divBdr>
        </w:div>
        <w:div w:id="1799373144">
          <w:marLeft w:val="1166"/>
          <w:marRight w:val="0"/>
          <w:marTop w:val="0"/>
          <w:marBottom w:val="120"/>
          <w:divBdr>
            <w:top w:val="none" w:sz="0" w:space="0" w:color="auto"/>
            <w:left w:val="none" w:sz="0" w:space="0" w:color="auto"/>
            <w:bottom w:val="none" w:sz="0" w:space="0" w:color="auto"/>
            <w:right w:val="none" w:sz="0" w:space="0" w:color="auto"/>
          </w:divBdr>
        </w:div>
        <w:div w:id="792675142">
          <w:marLeft w:val="1800"/>
          <w:marRight w:val="0"/>
          <w:marTop w:val="0"/>
          <w:marBottom w:val="120"/>
          <w:divBdr>
            <w:top w:val="none" w:sz="0" w:space="0" w:color="auto"/>
            <w:left w:val="none" w:sz="0" w:space="0" w:color="auto"/>
            <w:bottom w:val="none" w:sz="0" w:space="0" w:color="auto"/>
            <w:right w:val="none" w:sz="0" w:space="0" w:color="auto"/>
          </w:divBdr>
        </w:div>
        <w:div w:id="108404622">
          <w:marLeft w:val="1800"/>
          <w:marRight w:val="0"/>
          <w:marTop w:val="0"/>
          <w:marBottom w:val="120"/>
          <w:divBdr>
            <w:top w:val="none" w:sz="0" w:space="0" w:color="auto"/>
            <w:left w:val="none" w:sz="0" w:space="0" w:color="auto"/>
            <w:bottom w:val="none" w:sz="0" w:space="0" w:color="auto"/>
            <w:right w:val="none" w:sz="0" w:space="0" w:color="auto"/>
          </w:divBdr>
        </w:div>
        <w:div w:id="1793085615">
          <w:marLeft w:val="1166"/>
          <w:marRight w:val="0"/>
          <w:marTop w:val="0"/>
          <w:marBottom w:val="120"/>
          <w:divBdr>
            <w:top w:val="none" w:sz="0" w:space="0" w:color="auto"/>
            <w:left w:val="none" w:sz="0" w:space="0" w:color="auto"/>
            <w:bottom w:val="none" w:sz="0" w:space="0" w:color="auto"/>
            <w:right w:val="none" w:sz="0" w:space="0" w:color="auto"/>
          </w:divBdr>
        </w:div>
        <w:div w:id="1182672175">
          <w:marLeft w:val="1800"/>
          <w:marRight w:val="0"/>
          <w:marTop w:val="0"/>
          <w:marBottom w:val="120"/>
          <w:divBdr>
            <w:top w:val="none" w:sz="0" w:space="0" w:color="auto"/>
            <w:left w:val="none" w:sz="0" w:space="0" w:color="auto"/>
            <w:bottom w:val="none" w:sz="0" w:space="0" w:color="auto"/>
            <w:right w:val="none" w:sz="0" w:space="0" w:color="auto"/>
          </w:divBdr>
        </w:div>
        <w:div w:id="157768292">
          <w:marLeft w:val="547"/>
          <w:marRight w:val="0"/>
          <w:marTop w:val="0"/>
          <w:marBottom w:val="120"/>
          <w:divBdr>
            <w:top w:val="none" w:sz="0" w:space="0" w:color="auto"/>
            <w:left w:val="none" w:sz="0" w:space="0" w:color="auto"/>
            <w:bottom w:val="none" w:sz="0" w:space="0" w:color="auto"/>
            <w:right w:val="none" w:sz="0" w:space="0" w:color="auto"/>
          </w:divBdr>
        </w:div>
        <w:div w:id="2044288489">
          <w:marLeft w:val="1166"/>
          <w:marRight w:val="0"/>
          <w:marTop w:val="0"/>
          <w:marBottom w:val="120"/>
          <w:divBdr>
            <w:top w:val="none" w:sz="0" w:space="0" w:color="auto"/>
            <w:left w:val="none" w:sz="0" w:space="0" w:color="auto"/>
            <w:bottom w:val="none" w:sz="0" w:space="0" w:color="auto"/>
            <w:right w:val="none" w:sz="0" w:space="0" w:color="auto"/>
          </w:divBdr>
        </w:div>
        <w:div w:id="1078092421">
          <w:marLeft w:val="1800"/>
          <w:marRight w:val="0"/>
          <w:marTop w:val="0"/>
          <w:marBottom w:val="120"/>
          <w:divBdr>
            <w:top w:val="none" w:sz="0" w:space="0" w:color="auto"/>
            <w:left w:val="none" w:sz="0" w:space="0" w:color="auto"/>
            <w:bottom w:val="none" w:sz="0" w:space="0" w:color="auto"/>
            <w:right w:val="none" w:sz="0" w:space="0" w:color="auto"/>
          </w:divBdr>
        </w:div>
        <w:div w:id="1094128757">
          <w:marLeft w:val="1800"/>
          <w:marRight w:val="0"/>
          <w:marTop w:val="0"/>
          <w:marBottom w:val="120"/>
          <w:divBdr>
            <w:top w:val="none" w:sz="0" w:space="0" w:color="auto"/>
            <w:left w:val="none" w:sz="0" w:space="0" w:color="auto"/>
            <w:bottom w:val="none" w:sz="0" w:space="0" w:color="auto"/>
            <w:right w:val="none" w:sz="0" w:space="0" w:color="auto"/>
          </w:divBdr>
        </w:div>
        <w:div w:id="710761845">
          <w:marLeft w:val="547"/>
          <w:marRight w:val="0"/>
          <w:marTop w:val="0"/>
          <w:marBottom w:val="120"/>
          <w:divBdr>
            <w:top w:val="none" w:sz="0" w:space="0" w:color="auto"/>
            <w:left w:val="none" w:sz="0" w:space="0" w:color="auto"/>
            <w:bottom w:val="none" w:sz="0" w:space="0" w:color="auto"/>
            <w:right w:val="none" w:sz="0" w:space="0" w:color="auto"/>
          </w:divBdr>
        </w:div>
        <w:div w:id="334387073">
          <w:marLeft w:val="1166"/>
          <w:marRight w:val="0"/>
          <w:marTop w:val="0"/>
          <w:marBottom w:val="120"/>
          <w:divBdr>
            <w:top w:val="none" w:sz="0" w:space="0" w:color="auto"/>
            <w:left w:val="none" w:sz="0" w:space="0" w:color="auto"/>
            <w:bottom w:val="none" w:sz="0" w:space="0" w:color="auto"/>
            <w:right w:val="none" w:sz="0" w:space="0" w:color="auto"/>
          </w:divBdr>
        </w:div>
        <w:div w:id="1450398540">
          <w:marLeft w:val="1800"/>
          <w:marRight w:val="0"/>
          <w:marTop w:val="0"/>
          <w:marBottom w:val="120"/>
          <w:divBdr>
            <w:top w:val="none" w:sz="0" w:space="0" w:color="auto"/>
            <w:left w:val="none" w:sz="0" w:space="0" w:color="auto"/>
            <w:bottom w:val="none" w:sz="0" w:space="0" w:color="auto"/>
            <w:right w:val="none" w:sz="0" w:space="0" w:color="auto"/>
          </w:divBdr>
        </w:div>
        <w:div w:id="454101445">
          <w:marLeft w:val="1800"/>
          <w:marRight w:val="0"/>
          <w:marTop w:val="0"/>
          <w:marBottom w:val="120"/>
          <w:divBdr>
            <w:top w:val="none" w:sz="0" w:space="0" w:color="auto"/>
            <w:left w:val="none" w:sz="0" w:space="0" w:color="auto"/>
            <w:bottom w:val="none" w:sz="0" w:space="0" w:color="auto"/>
            <w:right w:val="none" w:sz="0" w:space="0" w:color="auto"/>
          </w:divBdr>
        </w:div>
        <w:div w:id="325549672">
          <w:marLeft w:val="1166"/>
          <w:marRight w:val="0"/>
          <w:marTop w:val="0"/>
          <w:marBottom w:val="120"/>
          <w:divBdr>
            <w:top w:val="none" w:sz="0" w:space="0" w:color="auto"/>
            <w:left w:val="none" w:sz="0" w:space="0" w:color="auto"/>
            <w:bottom w:val="none" w:sz="0" w:space="0" w:color="auto"/>
            <w:right w:val="none" w:sz="0" w:space="0" w:color="auto"/>
          </w:divBdr>
        </w:div>
        <w:div w:id="1756786084">
          <w:marLeft w:val="1800"/>
          <w:marRight w:val="0"/>
          <w:marTop w:val="0"/>
          <w:marBottom w:val="120"/>
          <w:divBdr>
            <w:top w:val="none" w:sz="0" w:space="0" w:color="auto"/>
            <w:left w:val="none" w:sz="0" w:space="0" w:color="auto"/>
            <w:bottom w:val="none" w:sz="0" w:space="0" w:color="auto"/>
            <w:right w:val="none" w:sz="0" w:space="0" w:color="auto"/>
          </w:divBdr>
        </w:div>
      </w:divsChild>
    </w:div>
    <w:div w:id="1586265663">
      <w:bodyDiv w:val="1"/>
      <w:marLeft w:val="0"/>
      <w:marRight w:val="0"/>
      <w:marTop w:val="0"/>
      <w:marBottom w:val="0"/>
      <w:divBdr>
        <w:top w:val="none" w:sz="0" w:space="0" w:color="auto"/>
        <w:left w:val="none" w:sz="0" w:space="0" w:color="auto"/>
        <w:bottom w:val="none" w:sz="0" w:space="0" w:color="auto"/>
        <w:right w:val="none" w:sz="0" w:space="0" w:color="auto"/>
      </w:divBdr>
      <w:divsChild>
        <w:div w:id="305279492">
          <w:marLeft w:val="547"/>
          <w:marRight w:val="0"/>
          <w:marTop w:val="0"/>
          <w:marBottom w:val="120"/>
          <w:divBdr>
            <w:top w:val="none" w:sz="0" w:space="0" w:color="auto"/>
            <w:left w:val="none" w:sz="0" w:space="0" w:color="auto"/>
            <w:bottom w:val="none" w:sz="0" w:space="0" w:color="auto"/>
            <w:right w:val="none" w:sz="0" w:space="0" w:color="auto"/>
          </w:divBdr>
        </w:div>
        <w:div w:id="623197393">
          <w:marLeft w:val="547"/>
          <w:marRight w:val="0"/>
          <w:marTop w:val="0"/>
          <w:marBottom w:val="120"/>
          <w:divBdr>
            <w:top w:val="none" w:sz="0" w:space="0" w:color="auto"/>
            <w:left w:val="none" w:sz="0" w:space="0" w:color="auto"/>
            <w:bottom w:val="none" w:sz="0" w:space="0" w:color="auto"/>
            <w:right w:val="none" w:sz="0" w:space="0" w:color="auto"/>
          </w:divBdr>
        </w:div>
        <w:div w:id="1548371365">
          <w:marLeft w:val="547"/>
          <w:marRight w:val="0"/>
          <w:marTop w:val="0"/>
          <w:marBottom w:val="120"/>
          <w:divBdr>
            <w:top w:val="none" w:sz="0" w:space="0" w:color="auto"/>
            <w:left w:val="none" w:sz="0" w:space="0" w:color="auto"/>
            <w:bottom w:val="none" w:sz="0" w:space="0" w:color="auto"/>
            <w:right w:val="none" w:sz="0" w:space="0" w:color="auto"/>
          </w:divBdr>
        </w:div>
      </w:divsChild>
    </w:div>
    <w:div w:id="1603338319">
      <w:bodyDiv w:val="1"/>
      <w:marLeft w:val="0"/>
      <w:marRight w:val="0"/>
      <w:marTop w:val="0"/>
      <w:marBottom w:val="0"/>
      <w:divBdr>
        <w:top w:val="none" w:sz="0" w:space="0" w:color="auto"/>
        <w:left w:val="none" w:sz="0" w:space="0" w:color="auto"/>
        <w:bottom w:val="none" w:sz="0" w:space="0" w:color="auto"/>
        <w:right w:val="none" w:sz="0" w:space="0" w:color="auto"/>
      </w:divBdr>
    </w:div>
    <w:div w:id="1630895984">
      <w:bodyDiv w:val="1"/>
      <w:marLeft w:val="0"/>
      <w:marRight w:val="0"/>
      <w:marTop w:val="0"/>
      <w:marBottom w:val="0"/>
      <w:divBdr>
        <w:top w:val="none" w:sz="0" w:space="0" w:color="auto"/>
        <w:left w:val="none" w:sz="0" w:space="0" w:color="auto"/>
        <w:bottom w:val="none" w:sz="0" w:space="0" w:color="auto"/>
        <w:right w:val="none" w:sz="0" w:space="0" w:color="auto"/>
      </w:divBdr>
    </w:div>
    <w:div w:id="1652250126">
      <w:bodyDiv w:val="1"/>
      <w:marLeft w:val="0"/>
      <w:marRight w:val="0"/>
      <w:marTop w:val="0"/>
      <w:marBottom w:val="0"/>
      <w:divBdr>
        <w:top w:val="none" w:sz="0" w:space="0" w:color="auto"/>
        <w:left w:val="none" w:sz="0" w:space="0" w:color="auto"/>
        <w:bottom w:val="none" w:sz="0" w:space="0" w:color="auto"/>
        <w:right w:val="none" w:sz="0" w:space="0" w:color="auto"/>
      </w:divBdr>
    </w:div>
    <w:div w:id="1679306746">
      <w:bodyDiv w:val="1"/>
      <w:marLeft w:val="0"/>
      <w:marRight w:val="0"/>
      <w:marTop w:val="0"/>
      <w:marBottom w:val="0"/>
      <w:divBdr>
        <w:top w:val="none" w:sz="0" w:space="0" w:color="auto"/>
        <w:left w:val="none" w:sz="0" w:space="0" w:color="auto"/>
        <w:bottom w:val="none" w:sz="0" w:space="0" w:color="auto"/>
        <w:right w:val="none" w:sz="0" w:space="0" w:color="auto"/>
      </w:divBdr>
    </w:div>
    <w:div w:id="1681540583">
      <w:bodyDiv w:val="1"/>
      <w:marLeft w:val="0"/>
      <w:marRight w:val="0"/>
      <w:marTop w:val="0"/>
      <w:marBottom w:val="0"/>
      <w:divBdr>
        <w:top w:val="none" w:sz="0" w:space="0" w:color="auto"/>
        <w:left w:val="none" w:sz="0" w:space="0" w:color="auto"/>
        <w:bottom w:val="none" w:sz="0" w:space="0" w:color="auto"/>
        <w:right w:val="none" w:sz="0" w:space="0" w:color="auto"/>
      </w:divBdr>
    </w:div>
    <w:div w:id="1743092834">
      <w:bodyDiv w:val="1"/>
      <w:marLeft w:val="0"/>
      <w:marRight w:val="0"/>
      <w:marTop w:val="0"/>
      <w:marBottom w:val="0"/>
      <w:divBdr>
        <w:top w:val="none" w:sz="0" w:space="0" w:color="auto"/>
        <w:left w:val="none" w:sz="0" w:space="0" w:color="auto"/>
        <w:bottom w:val="none" w:sz="0" w:space="0" w:color="auto"/>
        <w:right w:val="none" w:sz="0" w:space="0" w:color="auto"/>
      </w:divBdr>
    </w:div>
    <w:div w:id="1751123156">
      <w:bodyDiv w:val="1"/>
      <w:marLeft w:val="0"/>
      <w:marRight w:val="0"/>
      <w:marTop w:val="0"/>
      <w:marBottom w:val="0"/>
      <w:divBdr>
        <w:top w:val="none" w:sz="0" w:space="0" w:color="auto"/>
        <w:left w:val="none" w:sz="0" w:space="0" w:color="auto"/>
        <w:bottom w:val="none" w:sz="0" w:space="0" w:color="auto"/>
        <w:right w:val="none" w:sz="0" w:space="0" w:color="auto"/>
      </w:divBdr>
    </w:div>
    <w:div w:id="1758213021">
      <w:bodyDiv w:val="1"/>
      <w:marLeft w:val="0"/>
      <w:marRight w:val="0"/>
      <w:marTop w:val="0"/>
      <w:marBottom w:val="0"/>
      <w:divBdr>
        <w:top w:val="none" w:sz="0" w:space="0" w:color="auto"/>
        <w:left w:val="none" w:sz="0" w:space="0" w:color="auto"/>
        <w:bottom w:val="none" w:sz="0" w:space="0" w:color="auto"/>
        <w:right w:val="none" w:sz="0" w:space="0" w:color="auto"/>
      </w:divBdr>
    </w:div>
    <w:div w:id="1758865251">
      <w:bodyDiv w:val="1"/>
      <w:marLeft w:val="0"/>
      <w:marRight w:val="0"/>
      <w:marTop w:val="0"/>
      <w:marBottom w:val="0"/>
      <w:divBdr>
        <w:top w:val="none" w:sz="0" w:space="0" w:color="auto"/>
        <w:left w:val="none" w:sz="0" w:space="0" w:color="auto"/>
        <w:bottom w:val="none" w:sz="0" w:space="0" w:color="auto"/>
        <w:right w:val="none" w:sz="0" w:space="0" w:color="auto"/>
      </w:divBdr>
    </w:div>
    <w:div w:id="1786846543">
      <w:bodyDiv w:val="1"/>
      <w:marLeft w:val="0"/>
      <w:marRight w:val="0"/>
      <w:marTop w:val="0"/>
      <w:marBottom w:val="0"/>
      <w:divBdr>
        <w:top w:val="none" w:sz="0" w:space="0" w:color="auto"/>
        <w:left w:val="none" w:sz="0" w:space="0" w:color="auto"/>
        <w:bottom w:val="none" w:sz="0" w:space="0" w:color="auto"/>
        <w:right w:val="none" w:sz="0" w:space="0" w:color="auto"/>
      </w:divBdr>
    </w:div>
    <w:div w:id="1797866188">
      <w:bodyDiv w:val="1"/>
      <w:marLeft w:val="0"/>
      <w:marRight w:val="0"/>
      <w:marTop w:val="0"/>
      <w:marBottom w:val="0"/>
      <w:divBdr>
        <w:top w:val="none" w:sz="0" w:space="0" w:color="auto"/>
        <w:left w:val="none" w:sz="0" w:space="0" w:color="auto"/>
        <w:bottom w:val="none" w:sz="0" w:space="0" w:color="auto"/>
        <w:right w:val="none" w:sz="0" w:space="0" w:color="auto"/>
      </w:divBdr>
    </w:div>
    <w:div w:id="1804688400">
      <w:bodyDiv w:val="1"/>
      <w:marLeft w:val="0"/>
      <w:marRight w:val="0"/>
      <w:marTop w:val="0"/>
      <w:marBottom w:val="0"/>
      <w:divBdr>
        <w:top w:val="none" w:sz="0" w:space="0" w:color="auto"/>
        <w:left w:val="none" w:sz="0" w:space="0" w:color="auto"/>
        <w:bottom w:val="none" w:sz="0" w:space="0" w:color="auto"/>
        <w:right w:val="none" w:sz="0" w:space="0" w:color="auto"/>
      </w:divBdr>
    </w:div>
    <w:div w:id="1805583868">
      <w:bodyDiv w:val="1"/>
      <w:marLeft w:val="0"/>
      <w:marRight w:val="0"/>
      <w:marTop w:val="0"/>
      <w:marBottom w:val="0"/>
      <w:divBdr>
        <w:top w:val="none" w:sz="0" w:space="0" w:color="auto"/>
        <w:left w:val="none" w:sz="0" w:space="0" w:color="auto"/>
        <w:bottom w:val="none" w:sz="0" w:space="0" w:color="auto"/>
        <w:right w:val="none" w:sz="0" w:space="0" w:color="auto"/>
      </w:divBdr>
    </w:div>
    <w:div w:id="1828279712">
      <w:bodyDiv w:val="1"/>
      <w:marLeft w:val="0"/>
      <w:marRight w:val="0"/>
      <w:marTop w:val="0"/>
      <w:marBottom w:val="0"/>
      <w:divBdr>
        <w:top w:val="none" w:sz="0" w:space="0" w:color="auto"/>
        <w:left w:val="none" w:sz="0" w:space="0" w:color="auto"/>
        <w:bottom w:val="none" w:sz="0" w:space="0" w:color="auto"/>
        <w:right w:val="none" w:sz="0" w:space="0" w:color="auto"/>
      </w:divBdr>
    </w:div>
    <w:div w:id="1831749492">
      <w:bodyDiv w:val="1"/>
      <w:marLeft w:val="0"/>
      <w:marRight w:val="0"/>
      <w:marTop w:val="0"/>
      <w:marBottom w:val="0"/>
      <w:divBdr>
        <w:top w:val="none" w:sz="0" w:space="0" w:color="auto"/>
        <w:left w:val="none" w:sz="0" w:space="0" w:color="auto"/>
        <w:bottom w:val="none" w:sz="0" w:space="0" w:color="auto"/>
        <w:right w:val="none" w:sz="0" w:space="0" w:color="auto"/>
      </w:divBdr>
    </w:div>
    <w:div w:id="1843200164">
      <w:bodyDiv w:val="1"/>
      <w:marLeft w:val="0"/>
      <w:marRight w:val="0"/>
      <w:marTop w:val="0"/>
      <w:marBottom w:val="0"/>
      <w:divBdr>
        <w:top w:val="none" w:sz="0" w:space="0" w:color="auto"/>
        <w:left w:val="none" w:sz="0" w:space="0" w:color="auto"/>
        <w:bottom w:val="none" w:sz="0" w:space="0" w:color="auto"/>
        <w:right w:val="none" w:sz="0" w:space="0" w:color="auto"/>
      </w:divBdr>
    </w:div>
    <w:div w:id="1877884722">
      <w:bodyDiv w:val="1"/>
      <w:marLeft w:val="0"/>
      <w:marRight w:val="0"/>
      <w:marTop w:val="0"/>
      <w:marBottom w:val="0"/>
      <w:divBdr>
        <w:top w:val="none" w:sz="0" w:space="0" w:color="auto"/>
        <w:left w:val="none" w:sz="0" w:space="0" w:color="auto"/>
        <w:bottom w:val="none" w:sz="0" w:space="0" w:color="auto"/>
        <w:right w:val="none" w:sz="0" w:space="0" w:color="auto"/>
      </w:divBdr>
    </w:div>
    <w:div w:id="1886988101">
      <w:bodyDiv w:val="1"/>
      <w:marLeft w:val="0"/>
      <w:marRight w:val="0"/>
      <w:marTop w:val="0"/>
      <w:marBottom w:val="0"/>
      <w:divBdr>
        <w:top w:val="none" w:sz="0" w:space="0" w:color="auto"/>
        <w:left w:val="none" w:sz="0" w:space="0" w:color="auto"/>
        <w:bottom w:val="none" w:sz="0" w:space="0" w:color="auto"/>
        <w:right w:val="none" w:sz="0" w:space="0" w:color="auto"/>
      </w:divBdr>
      <w:divsChild>
        <w:div w:id="5446040">
          <w:marLeft w:val="547"/>
          <w:marRight w:val="0"/>
          <w:marTop w:val="0"/>
          <w:marBottom w:val="120"/>
          <w:divBdr>
            <w:top w:val="none" w:sz="0" w:space="0" w:color="auto"/>
            <w:left w:val="none" w:sz="0" w:space="0" w:color="auto"/>
            <w:bottom w:val="none" w:sz="0" w:space="0" w:color="auto"/>
            <w:right w:val="none" w:sz="0" w:space="0" w:color="auto"/>
          </w:divBdr>
        </w:div>
        <w:div w:id="1529492025">
          <w:marLeft w:val="547"/>
          <w:marRight w:val="0"/>
          <w:marTop w:val="0"/>
          <w:marBottom w:val="120"/>
          <w:divBdr>
            <w:top w:val="none" w:sz="0" w:space="0" w:color="auto"/>
            <w:left w:val="none" w:sz="0" w:space="0" w:color="auto"/>
            <w:bottom w:val="none" w:sz="0" w:space="0" w:color="auto"/>
            <w:right w:val="none" w:sz="0" w:space="0" w:color="auto"/>
          </w:divBdr>
        </w:div>
        <w:div w:id="24645576">
          <w:marLeft w:val="547"/>
          <w:marRight w:val="0"/>
          <w:marTop w:val="0"/>
          <w:marBottom w:val="120"/>
          <w:divBdr>
            <w:top w:val="none" w:sz="0" w:space="0" w:color="auto"/>
            <w:left w:val="none" w:sz="0" w:space="0" w:color="auto"/>
            <w:bottom w:val="none" w:sz="0" w:space="0" w:color="auto"/>
            <w:right w:val="none" w:sz="0" w:space="0" w:color="auto"/>
          </w:divBdr>
        </w:div>
      </w:divsChild>
    </w:div>
    <w:div w:id="1911576240">
      <w:bodyDiv w:val="1"/>
      <w:marLeft w:val="0"/>
      <w:marRight w:val="0"/>
      <w:marTop w:val="0"/>
      <w:marBottom w:val="0"/>
      <w:divBdr>
        <w:top w:val="none" w:sz="0" w:space="0" w:color="auto"/>
        <w:left w:val="none" w:sz="0" w:space="0" w:color="auto"/>
        <w:bottom w:val="none" w:sz="0" w:space="0" w:color="auto"/>
        <w:right w:val="none" w:sz="0" w:space="0" w:color="auto"/>
      </w:divBdr>
    </w:div>
    <w:div w:id="1937901820">
      <w:bodyDiv w:val="1"/>
      <w:marLeft w:val="0"/>
      <w:marRight w:val="0"/>
      <w:marTop w:val="0"/>
      <w:marBottom w:val="0"/>
      <w:divBdr>
        <w:top w:val="none" w:sz="0" w:space="0" w:color="auto"/>
        <w:left w:val="none" w:sz="0" w:space="0" w:color="auto"/>
        <w:bottom w:val="none" w:sz="0" w:space="0" w:color="auto"/>
        <w:right w:val="none" w:sz="0" w:space="0" w:color="auto"/>
      </w:divBdr>
      <w:divsChild>
        <w:div w:id="1828327231">
          <w:marLeft w:val="547"/>
          <w:marRight w:val="0"/>
          <w:marTop w:val="0"/>
          <w:marBottom w:val="120"/>
          <w:divBdr>
            <w:top w:val="none" w:sz="0" w:space="0" w:color="auto"/>
            <w:left w:val="none" w:sz="0" w:space="0" w:color="auto"/>
            <w:bottom w:val="none" w:sz="0" w:space="0" w:color="auto"/>
            <w:right w:val="none" w:sz="0" w:space="0" w:color="auto"/>
          </w:divBdr>
        </w:div>
        <w:div w:id="1314871513">
          <w:marLeft w:val="1166"/>
          <w:marRight w:val="0"/>
          <w:marTop w:val="0"/>
          <w:marBottom w:val="120"/>
          <w:divBdr>
            <w:top w:val="none" w:sz="0" w:space="0" w:color="auto"/>
            <w:left w:val="none" w:sz="0" w:space="0" w:color="auto"/>
            <w:bottom w:val="none" w:sz="0" w:space="0" w:color="auto"/>
            <w:right w:val="none" w:sz="0" w:space="0" w:color="auto"/>
          </w:divBdr>
        </w:div>
        <w:div w:id="832570725">
          <w:marLeft w:val="1166"/>
          <w:marRight w:val="0"/>
          <w:marTop w:val="0"/>
          <w:marBottom w:val="120"/>
          <w:divBdr>
            <w:top w:val="none" w:sz="0" w:space="0" w:color="auto"/>
            <w:left w:val="none" w:sz="0" w:space="0" w:color="auto"/>
            <w:bottom w:val="none" w:sz="0" w:space="0" w:color="auto"/>
            <w:right w:val="none" w:sz="0" w:space="0" w:color="auto"/>
          </w:divBdr>
        </w:div>
      </w:divsChild>
    </w:div>
    <w:div w:id="1993410069">
      <w:bodyDiv w:val="1"/>
      <w:marLeft w:val="0"/>
      <w:marRight w:val="0"/>
      <w:marTop w:val="0"/>
      <w:marBottom w:val="0"/>
      <w:divBdr>
        <w:top w:val="none" w:sz="0" w:space="0" w:color="auto"/>
        <w:left w:val="none" w:sz="0" w:space="0" w:color="auto"/>
        <w:bottom w:val="none" w:sz="0" w:space="0" w:color="auto"/>
        <w:right w:val="none" w:sz="0" w:space="0" w:color="auto"/>
      </w:divBdr>
    </w:div>
    <w:div w:id="1994335720">
      <w:bodyDiv w:val="1"/>
      <w:marLeft w:val="0"/>
      <w:marRight w:val="0"/>
      <w:marTop w:val="0"/>
      <w:marBottom w:val="0"/>
      <w:divBdr>
        <w:top w:val="none" w:sz="0" w:space="0" w:color="auto"/>
        <w:left w:val="none" w:sz="0" w:space="0" w:color="auto"/>
        <w:bottom w:val="none" w:sz="0" w:space="0" w:color="auto"/>
        <w:right w:val="none" w:sz="0" w:space="0" w:color="auto"/>
      </w:divBdr>
    </w:div>
    <w:div w:id="1998223817">
      <w:bodyDiv w:val="1"/>
      <w:marLeft w:val="0"/>
      <w:marRight w:val="0"/>
      <w:marTop w:val="0"/>
      <w:marBottom w:val="0"/>
      <w:divBdr>
        <w:top w:val="none" w:sz="0" w:space="0" w:color="auto"/>
        <w:left w:val="none" w:sz="0" w:space="0" w:color="auto"/>
        <w:bottom w:val="none" w:sz="0" w:space="0" w:color="auto"/>
        <w:right w:val="none" w:sz="0" w:space="0" w:color="auto"/>
      </w:divBdr>
    </w:div>
    <w:div w:id="2001277037">
      <w:bodyDiv w:val="1"/>
      <w:marLeft w:val="0"/>
      <w:marRight w:val="0"/>
      <w:marTop w:val="0"/>
      <w:marBottom w:val="0"/>
      <w:divBdr>
        <w:top w:val="none" w:sz="0" w:space="0" w:color="auto"/>
        <w:left w:val="none" w:sz="0" w:space="0" w:color="auto"/>
        <w:bottom w:val="none" w:sz="0" w:space="0" w:color="auto"/>
        <w:right w:val="none" w:sz="0" w:space="0" w:color="auto"/>
      </w:divBdr>
    </w:div>
    <w:div w:id="2006081038">
      <w:bodyDiv w:val="1"/>
      <w:marLeft w:val="0"/>
      <w:marRight w:val="0"/>
      <w:marTop w:val="0"/>
      <w:marBottom w:val="0"/>
      <w:divBdr>
        <w:top w:val="none" w:sz="0" w:space="0" w:color="auto"/>
        <w:left w:val="none" w:sz="0" w:space="0" w:color="auto"/>
        <w:bottom w:val="none" w:sz="0" w:space="0" w:color="auto"/>
        <w:right w:val="none" w:sz="0" w:space="0" w:color="auto"/>
      </w:divBdr>
    </w:div>
    <w:div w:id="2024894050">
      <w:bodyDiv w:val="1"/>
      <w:marLeft w:val="0"/>
      <w:marRight w:val="0"/>
      <w:marTop w:val="0"/>
      <w:marBottom w:val="0"/>
      <w:divBdr>
        <w:top w:val="none" w:sz="0" w:space="0" w:color="auto"/>
        <w:left w:val="none" w:sz="0" w:space="0" w:color="auto"/>
        <w:bottom w:val="none" w:sz="0" w:space="0" w:color="auto"/>
        <w:right w:val="none" w:sz="0" w:space="0" w:color="auto"/>
      </w:divBdr>
    </w:div>
    <w:div w:id="2085833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Chi20</b:Tag>
    <b:SourceType>Report</b:SourceType>
    <b:Guid>{404DE4B0-F43C-4733-990B-F827FB3546E0}</b:Guid>
    <b:Author>
      <b:Author>
        <b:Corporate>China Telecom</b:Corporate>
      </b:Author>
    </b:Author>
    <b:Title>RP-202928 New WID on NR coverage enhancements</b:Title>
    <b:Year>December 2020</b:Year>
    <b:Publisher>RAN #90-e</b:Publisher>
    <b:RefOrder>1</b:RefOrder>
  </b:Source>
  <b:Source>
    <b:Tag>Chi19</b:Tag>
    <b:SourceType>Report</b:SourceType>
    <b:Guid>{212B51A2-FCBE-4BB4-AF78-197F531F8807}</b:Guid>
    <b:Author>
      <b:Author>
        <b:Corporate>China Telecom</b:Corporate>
      </b:Author>
    </b:Author>
    <b:Title>RP-193240 New SID on NR coverage enhancement</b:Title>
    <b:Year>2019</b:Year>
    <b:Publisher>3GPP</b:Publisher>
    <b:City>Sitges, Spain</b:City>
    <b:RefOrder>2</b:RefOrder>
  </b:Source>
  <b:Source>
    <b:Tag>3GP204</b:Tag>
    <b:SourceType>Report</b:SourceType>
    <b:Guid>{720BB557-62C1-4601-A908-DCE829B79532}</b:Guid>
    <b:Author>
      <b:Author>
        <b:NameList>
          <b:Person>
            <b:Last>3GPP</b:Last>
          </b:Person>
        </b:NameList>
      </b:Author>
    </b:Author>
    <b:Title>TR 38.830 - Study on NR coverage enhancements (Release 17)</b:Title>
    <b:Year>December 2020</b:Year>
    <b:RefOrder>3</b:RefOrder>
  </b:Source>
  <b:Source>
    <b:Tag>R1220</b:Tag>
    <b:SourceType>Report</b:SourceType>
    <b:Guid>{23064657-322F-442D-8544-A2788C22D010}</b:Guid>
    <b:Author>
      <b:Author>
        <b:Corporate>R1- 2008705 Nokia, NSB</b:Corporate>
      </b:Author>
    </b:Author>
    <b:Title>Discussion on approaches and solutions for NR coverage enhancement: other channels than PUSCH and PUCCH</b:Title>
    <b:Year>December, 2020</b:Year>
    <b:RefOrder>7</b:RefOrder>
  </b:Source>
  <b:Source>
    <b:Tag>Nok20</b:Tag>
    <b:SourceType>Report</b:SourceType>
    <b:Guid>{34393475-0BD9-412B-81C3-999CF7D3825E}</b:Guid>
    <b:Author>
      <b:Author>
        <b:Corporate>Nokia, Nokia Shanghai Bell</b:Corporate>
      </b:Author>
    </b:Author>
    <b:Title>R1-2008701 Baseline coverage evaluation of UL and DL channels – FR1</b:Title>
    <b:Year>2020</b:Year>
    <b:RefOrder>8</b:RefOrder>
  </b:Source>
  <b:Source>
    <b:Tag>Nok201</b:Tag>
    <b:SourceType>Report</b:SourceType>
    <b:Guid>{6A6A3F51-4BE9-49FA-ABF6-0F25482F16FB}</b:Guid>
    <b:Author>
      <b:Author>
        <b:Corporate>Nokia, Nokia Shanghai Bell</b:Corporate>
      </b:Author>
    </b:Author>
    <b:Title>R1-2008702 Baseline coverage evaluation of UL and DL channels – FR2</b:Title>
    <b:Year>2020</b:Year>
    <b:RefOrder>9</b:RefOrder>
  </b:Source>
  <b:Source>
    <b:Tag>Cha20</b:Tag>
    <b:SourceType>Report</b:SourceType>
    <b:Guid>{8BBF41B4-1BA1-4247-B700-8BCE2E638327}</b:Guid>
    <b:Title>RAN2 Chairman Notes 3GPP RAN2 #112-e</b:Title>
    <b:Year>November 2020</b:Year>
    <b:Author>
      <b:Author>
        <b:NameList>
          <b:Person>
            <b:Last>3GPP</b:Last>
          </b:Person>
        </b:NameList>
      </b:Author>
    </b:Author>
    <b:RefOrder>10</b:RefOrder>
  </b:Source>
  <b:Source>
    <b:Tag>Nok21</b:Tag>
    <b:SourceType>Report</b:SourceType>
    <b:Guid>{4F7B7A35-562A-450E-A5AD-D76701C96948}</b:Guid>
    <b:Author>
      <b:Author>
        <b:Corporate>Nokia, Ericsson</b:Corporate>
      </b:Author>
    </b:Author>
    <b:Title>RP-210918 Revised WID on support of reduced capability NR devices</b:Title>
    <b:Year>3GPP RAN #91-e, 2021</b:Year>
    <b:RefOrder>11</b:RefOrder>
  </b:Source>
  <b:Source>
    <b:Tag>3GP205</b:Tag>
    <b:SourceType>Report</b:SourceType>
    <b:Guid>{612DA637-7B6D-4A51-8B65-2F25ECAA723A}</b:Guid>
    <b:Author>
      <b:Author>
        <b:NameList>
          <b:Person>
            <b:Last>3GPP</b:Last>
          </b:Person>
        </b:NameList>
      </b:Author>
    </b:Author>
    <b:Title>TS 36.211 Evolved Universal Terrestrial Radio Access (E-UTRA); Physical channels and modulation (version 16.2.0)</b:Title>
    <b:Year>September 2020</b:Year>
    <b:RefOrder>12</b:RefOrder>
  </b:Source>
  <b:Source>
    <b:Tag>Vic21</b:Tag>
    <b:SourceType>Report</b:SourceType>
    <b:Guid>{D434420F-339E-4788-AD1B-8F85B247AB40}</b:Guid>
    <b:Author>
      <b:Author>
        <b:Corporate>Vice Chairman (ZTE corporation)</b:Corporate>
      </b:Author>
    </b:Author>
    <b:Title>Report from Break-out session on R17 NTN, REDCAP and CE</b:Title>
    <b:Year>August 2021</b:Year>
    <b:Publisher>3GPP</b:Publisher>
    <b:RefOrder>5</b:RefOrder>
  </b:Source>
  <b:Source>
    <b:Tag>Nok0821</b:Tag>
    <b:SourceType>Report</b:SourceType>
    <b:Guid>{33211C2C-C059-470C-B96D-E82B9CDD69E7}</b:Guid>
    <b:Author>
      <b:Author>
        <b:Corporate>Nokia,Nokia Shanghai Bell</b:Corporate>
      </b:Author>
    </b:Author>
    <b:Title>R1-2106659 Approaches and solutions for Type A PUSCH repetitions for MsG3</b:Title>
    <b:Year>August 2021</b:Year>
    <b:Publisher>3GPP</b:Publisher>
    <b:RefOrder>4</b:RefOrder>
  </b:Source>
  <b:Source>
    <b:Tag>ZTE21</b:Tag>
    <b:SourceType>Report</b:SourceType>
    <b:Guid>{A31AF0CE-A0F6-4F06-A714-CB3FEA1B3A01}</b:Guid>
    <b:Author>
      <b:Author>
        <b:Corporate>ZTE Corporation</b:Corporate>
      </b:Author>
    </b:Author>
    <b:Title>LS on Msg3 repetition in coverage enhancement</b:Title>
    <b:Year>August 2021</b:Year>
    <b:Publisher>3GPP</b:Publisher>
    <b:RefOrder>6</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36" ma:contentTypeDescription="Create a new document." ma:contentTypeScope="" ma:versionID="91dca05ec532fbf1488685cb5565c7d6">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71be5ed7a31e8194549c2dc45d91051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5AIRPNAIUNRU-1379959237-2174</_dlc_DocId>
    <_dlc_DocIdUrl xmlns="71c5aaf6-e6ce-465b-b873-5148d2a4c105">
      <Url>https://nokia.sharepoint.com/sites/c5g/projects/phydesign/_layouts/15/DocIdRedir.aspx?ID=5AIRPNAIUNRU-1379959237-2174</Url>
      <Description>5AIRPNAIUNRU-1379959237-2174</Description>
    </_dlc_DocIdUrl>
    <HideFromDelve xmlns="71c5aaf6-e6ce-465b-b873-5148d2a4c105">false</HideFromDelve>
    <Document_x0020_category xmlns="3b34c8f0-1ef5-4d1e-bb66-517ce7fe7356" xsi:nil="true"/>
    <Documentdescription xmlns="d499e888-b648-4639-a12e-124bf1d657b9" xsi:nil="true"/>
    <Comments xmlns="d499e888-b648-4639-a12e-124bf1d657b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62A718D-25E5-4010-893E-96B0C8CA1BF9}">
  <ds:schemaRefs>
    <ds:schemaRef ds:uri="http://schemas.openxmlformats.org/officeDocument/2006/bibliography"/>
  </ds:schemaRefs>
</ds:datastoreItem>
</file>

<file path=customXml/itemProps2.xml><?xml version="1.0" encoding="utf-8"?>
<ds:datastoreItem xmlns:ds="http://schemas.openxmlformats.org/officeDocument/2006/customXml" ds:itemID="{8041C1DA-6CDE-4FAE-B107-4FCA374337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4C211F-314E-4B05-B7B0-5CEC40272EE5}">
  <ds:schemaRefs>
    <ds:schemaRef ds:uri="http://schemas.microsoft.com/office/2006/metadata/properties"/>
    <ds:schemaRef ds:uri="http://schemas.microsoft.com/office/infopath/2007/PartnerControls"/>
    <ds:schemaRef ds:uri="71c5aaf6-e6ce-465b-b873-5148d2a4c105"/>
    <ds:schemaRef ds:uri="3b34c8f0-1ef5-4d1e-bb66-517ce7fe7356"/>
    <ds:schemaRef ds:uri="d499e888-b648-4639-a12e-124bf1d657b9"/>
  </ds:schemaRefs>
</ds:datastoreItem>
</file>

<file path=customXml/itemProps4.xml><?xml version="1.0" encoding="utf-8"?>
<ds:datastoreItem xmlns:ds="http://schemas.openxmlformats.org/officeDocument/2006/customXml" ds:itemID="{78B995B4-A34A-4D26-9079-0E6A7C84CFF8}">
  <ds:schemaRefs>
    <ds:schemaRef ds:uri="http://schemas.microsoft.com/sharepoint/v3/contenttype/forms"/>
  </ds:schemaRefs>
</ds:datastoreItem>
</file>

<file path=customXml/itemProps5.xml><?xml version="1.0" encoding="utf-8"?>
<ds:datastoreItem xmlns:ds="http://schemas.openxmlformats.org/officeDocument/2006/customXml" ds:itemID="{3DEFD16D-B878-4FB4-8947-0C0D5BF04C87}">
  <ds:schemaRefs>
    <ds:schemaRef ds:uri="http://schemas.microsoft.com/sharepoint/events"/>
  </ds:schemaRefs>
</ds:datastoreItem>
</file>

<file path=customXml/itemProps6.xml><?xml version="1.0" encoding="utf-8"?>
<ds:datastoreItem xmlns:ds="http://schemas.openxmlformats.org/officeDocument/2006/customXml" ds:itemID="{FE2D712D-5170-4589-A2D4-C926BF82C77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7</Pages>
  <Words>2016</Words>
  <Characters>11092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13082</CharactersWithSpaces>
  <SharedDoc>false</SharedDoc>
  <HLinks>
    <vt:vector size="66" baseType="variant">
      <vt:variant>
        <vt:i4>1048624</vt:i4>
      </vt:variant>
      <vt:variant>
        <vt:i4>107</vt:i4>
      </vt:variant>
      <vt:variant>
        <vt:i4>0</vt:i4>
      </vt:variant>
      <vt:variant>
        <vt:i4>5</vt:i4>
      </vt:variant>
      <vt:variant>
        <vt:lpwstr/>
      </vt:variant>
      <vt:variant>
        <vt:lpwstr>_Toc83823630</vt:lpwstr>
      </vt:variant>
      <vt:variant>
        <vt:i4>1638449</vt:i4>
      </vt:variant>
      <vt:variant>
        <vt:i4>104</vt:i4>
      </vt:variant>
      <vt:variant>
        <vt:i4>0</vt:i4>
      </vt:variant>
      <vt:variant>
        <vt:i4>5</vt:i4>
      </vt:variant>
      <vt:variant>
        <vt:lpwstr/>
      </vt:variant>
      <vt:variant>
        <vt:lpwstr>_Toc83823629</vt:lpwstr>
      </vt:variant>
      <vt:variant>
        <vt:i4>1572913</vt:i4>
      </vt:variant>
      <vt:variant>
        <vt:i4>101</vt:i4>
      </vt:variant>
      <vt:variant>
        <vt:i4>0</vt:i4>
      </vt:variant>
      <vt:variant>
        <vt:i4>5</vt:i4>
      </vt:variant>
      <vt:variant>
        <vt:lpwstr/>
      </vt:variant>
      <vt:variant>
        <vt:lpwstr>_Toc83823628</vt:lpwstr>
      </vt:variant>
      <vt:variant>
        <vt:i4>1507377</vt:i4>
      </vt:variant>
      <vt:variant>
        <vt:i4>98</vt:i4>
      </vt:variant>
      <vt:variant>
        <vt:i4>0</vt:i4>
      </vt:variant>
      <vt:variant>
        <vt:i4>5</vt:i4>
      </vt:variant>
      <vt:variant>
        <vt:lpwstr/>
      </vt:variant>
      <vt:variant>
        <vt:lpwstr>_Toc83823627</vt:lpwstr>
      </vt:variant>
      <vt:variant>
        <vt:i4>1441841</vt:i4>
      </vt:variant>
      <vt:variant>
        <vt:i4>95</vt:i4>
      </vt:variant>
      <vt:variant>
        <vt:i4>0</vt:i4>
      </vt:variant>
      <vt:variant>
        <vt:i4>5</vt:i4>
      </vt:variant>
      <vt:variant>
        <vt:lpwstr/>
      </vt:variant>
      <vt:variant>
        <vt:lpwstr>_Toc83823626</vt:lpwstr>
      </vt:variant>
      <vt:variant>
        <vt:i4>1376305</vt:i4>
      </vt:variant>
      <vt:variant>
        <vt:i4>92</vt:i4>
      </vt:variant>
      <vt:variant>
        <vt:i4>0</vt:i4>
      </vt:variant>
      <vt:variant>
        <vt:i4>5</vt:i4>
      </vt:variant>
      <vt:variant>
        <vt:lpwstr/>
      </vt:variant>
      <vt:variant>
        <vt:lpwstr>_Toc83823625</vt:lpwstr>
      </vt:variant>
      <vt:variant>
        <vt:i4>1310769</vt:i4>
      </vt:variant>
      <vt:variant>
        <vt:i4>89</vt:i4>
      </vt:variant>
      <vt:variant>
        <vt:i4>0</vt:i4>
      </vt:variant>
      <vt:variant>
        <vt:i4>5</vt:i4>
      </vt:variant>
      <vt:variant>
        <vt:lpwstr/>
      </vt:variant>
      <vt:variant>
        <vt:lpwstr>_Toc83823624</vt:lpwstr>
      </vt:variant>
      <vt:variant>
        <vt:i4>1245233</vt:i4>
      </vt:variant>
      <vt:variant>
        <vt:i4>86</vt:i4>
      </vt:variant>
      <vt:variant>
        <vt:i4>0</vt:i4>
      </vt:variant>
      <vt:variant>
        <vt:i4>5</vt:i4>
      </vt:variant>
      <vt:variant>
        <vt:lpwstr/>
      </vt:variant>
      <vt:variant>
        <vt:lpwstr>_Toc83823623</vt:lpwstr>
      </vt:variant>
      <vt:variant>
        <vt:i4>1179697</vt:i4>
      </vt:variant>
      <vt:variant>
        <vt:i4>83</vt:i4>
      </vt:variant>
      <vt:variant>
        <vt:i4>0</vt:i4>
      </vt:variant>
      <vt:variant>
        <vt:i4>5</vt:i4>
      </vt:variant>
      <vt:variant>
        <vt:lpwstr/>
      </vt:variant>
      <vt:variant>
        <vt:lpwstr>_Toc83823622</vt:lpwstr>
      </vt:variant>
      <vt:variant>
        <vt:i4>917617</vt:i4>
      </vt:variant>
      <vt:variant>
        <vt:i4>12</vt:i4>
      </vt:variant>
      <vt:variant>
        <vt:i4>0</vt:i4>
      </vt:variant>
      <vt:variant>
        <vt:i4>5</vt:i4>
      </vt:variant>
      <vt:variant>
        <vt:lpwstr>http://www.3gpp.org/ftp/tsg_ran/WG2_RL2/TSGR2_115-e/Docs/R2-2107484.zip</vt:lpwstr>
      </vt:variant>
      <vt:variant>
        <vt:lpwstr/>
      </vt:variant>
      <vt:variant>
        <vt:i4>786544</vt:i4>
      </vt:variant>
      <vt:variant>
        <vt:i4>9</vt:i4>
      </vt:variant>
      <vt:variant>
        <vt:i4>0</vt:i4>
      </vt:variant>
      <vt:variant>
        <vt:i4>5</vt:i4>
      </vt:variant>
      <vt:variant>
        <vt:lpwstr>http://www.3gpp.org/ftp/tsg_ran/WG2_RL2/TSGR2_115-e/Docs/R2-2108253.zip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dc:creator>
  <cp:keywords/>
  <dc:description/>
  <cp:lastModifiedBy>Nokia/NSB</cp:lastModifiedBy>
  <cp:revision>54</cp:revision>
  <dcterms:created xsi:type="dcterms:W3CDTF">2021-11-02T11:23:00Z</dcterms:created>
  <dcterms:modified xsi:type="dcterms:W3CDTF">2022-01-11T16:03:00Z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0x010100CAC6E578C47D6A4BA19BDCC53867E4A5</vt:lpwstr>
  </property>
  <property fmtid="{D5CDD505-2E9C-101B-9397-08002B2CF9AE}" pid="3" name="_dlc_DocIdItemGuid">
    <vt:lpwstr>edd8eb3b-3cdb-4f46-bc11-afb8d7488637</vt:lpwstr>
  </property>
</Properties>
</file>